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419DC" w:rsidRDefault="005419DC" w:rsidP="005419DC">
      <w:pPr>
        <w:rPr>
          <w:b/>
          <w:sz w:val="32"/>
          <w:szCs w:val="32"/>
        </w:rPr>
      </w:pPr>
      <w:r>
        <w:rPr>
          <w:b/>
          <w:sz w:val="32"/>
          <w:szCs w:val="32"/>
        </w:rPr>
        <w:t>Lecturas para introducir el tema.</w:t>
      </w:r>
    </w:p>
    <w:tbl>
      <w:tblPr>
        <w:tblW w:w="5000" w:type="pct"/>
        <w:jc w:val="center"/>
        <w:tblCellMar>
          <w:left w:w="0" w:type="dxa"/>
          <w:right w:w="0" w:type="dxa"/>
        </w:tblCellMar>
        <w:tblLook w:val="04A0"/>
      </w:tblPr>
      <w:tblGrid>
        <w:gridCol w:w="8504"/>
      </w:tblGrid>
      <w:tr w:rsidR="005419DC" w:rsidTr="004C41EC">
        <w:trPr>
          <w:jc w:val="center"/>
        </w:trPr>
        <w:tc>
          <w:tcPr>
            <w:tcW w:w="5000" w:type="pct"/>
            <w:vAlign w:val="center"/>
            <w:hideMark/>
          </w:tcPr>
          <w:p w:rsidR="005419DC" w:rsidRDefault="005419DC" w:rsidP="004C41EC">
            <w:pPr>
              <w:rPr>
                <w:rFonts w:cs="Times New Roman"/>
              </w:rPr>
            </w:pPr>
          </w:p>
        </w:tc>
      </w:tr>
    </w:tbl>
    <w:p w:rsidR="005419DC" w:rsidRDefault="005419DC" w:rsidP="005419DC">
      <w:pPr>
        <w:spacing w:before="100" w:beforeAutospacing="1" w:after="100" w:afterAutospacing="1" w:line="360" w:lineRule="atLeast"/>
        <w:rPr>
          <w:rFonts w:ascii="Times New Roman" w:eastAsia="Times New Roman" w:hAnsi="Times New Roman" w:cs="Times New Roman"/>
          <w:sz w:val="27"/>
          <w:szCs w:val="27"/>
        </w:rPr>
      </w:pPr>
      <w:r>
        <w:rPr>
          <w:noProof/>
          <w:lang w:eastAsia="es-ES"/>
        </w:rPr>
        <w:drawing>
          <wp:anchor distT="38100" distB="38100" distL="47625" distR="47625" simplePos="0" relativeHeight="251659264" behindDoc="0" locked="0" layoutInCell="1" allowOverlap="0">
            <wp:simplePos x="0" y="0"/>
            <wp:positionH relativeFrom="column">
              <wp:align>left</wp:align>
            </wp:positionH>
            <wp:positionV relativeFrom="line">
              <wp:posOffset>0</wp:posOffset>
            </wp:positionV>
            <wp:extent cx="2219325" cy="2781300"/>
            <wp:effectExtent l="19050" t="0" r="9525" b="0"/>
            <wp:wrapSquare wrapText="bothSides"/>
            <wp:docPr id="27" name="Imagen 2" descr="http://www.portalplanetasedna.com.ar/archivos_varios3/Past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http://www.portalplanetasedna.com.ar/archivos_varios3/Paste.gif"/>
                    <pic:cNvPicPr>
                      <a:picLocks noChangeAspect="1" noChangeArrowheads="1"/>
                    </pic:cNvPicPr>
                  </pic:nvPicPr>
                  <pic:blipFill>
                    <a:blip r:embed="rId5" cstate="print"/>
                    <a:srcRect/>
                    <a:stretch>
                      <a:fillRect/>
                    </a:stretch>
                  </pic:blipFill>
                  <pic:spPr bwMode="auto">
                    <a:xfrm>
                      <a:off x="0" y="0"/>
                      <a:ext cx="2219325" cy="2781300"/>
                    </a:xfrm>
                    <a:prstGeom prst="rect">
                      <a:avLst/>
                    </a:prstGeom>
                    <a:noFill/>
                  </pic:spPr>
                </pic:pic>
              </a:graphicData>
            </a:graphic>
          </wp:anchor>
        </w:drawing>
      </w:r>
      <w:r>
        <w:rPr>
          <w:rFonts w:ascii="Verdana" w:eastAsia="Times New Roman" w:hAnsi="Verdana" w:cs="Times New Roman"/>
          <w:b/>
          <w:bCs/>
          <w:sz w:val="20"/>
          <w:szCs w:val="20"/>
        </w:rPr>
        <w:t>Pasteur, Louis (1822-1895)</w:t>
      </w:r>
      <w:r>
        <w:rPr>
          <w:rFonts w:ascii="Verdana" w:eastAsia="Times New Roman" w:hAnsi="Verdana" w:cs="Times New Roman"/>
          <w:sz w:val="20"/>
          <w:szCs w:val="20"/>
        </w:rPr>
        <w:t>, químico y biólogo francés que fundó la</w:t>
      </w:r>
      <w:r>
        <w:rPr>
          <w:rFonts w:ascii="Verdana" w:eastAsia="Times New Roman" w:hAnsi="Verdana" w:cs="Times New Roman"/>
          <w:sz w:val="20"/>
        </w:rPr>
        <w:t> </w:t>
      </w:r>
      <w:hyperlink r:id="rId6" w:history="1">
        <w:r>
          <w:rPr>
            <w:rStyle w:val="Hipervnculo"/>
            <w:rFonts w:ascii="Verdana" w:hAnsi="Verdana"/>
            <w:i/>
            <w:iCs/>
            <w:sz w:val="20"/>
          </w:rPr>
          <w:t>ciencia de la microbiología</w:t>
        </w:r>
      </w:hyperlink>
      <w:r>
        <w:rPr>
          <w:rFonts w:ascii="Verdana" w:eastAsia="Times New Roman" w:hAnsi="Verdana" w:cs="Times New Roman"/>
          <w:sz w:val="20"/>
          <w:szCs w:val="20"/>
        </w:rPr>
        <w:t>, demostró la teoría de los gérmenes como causantes de enfermedades (patógenos), inventó el proceso que lleva su nombre y desarrolló vacunas contra varias enfermedades, incluida la rabia.</w:t>
      </w:r>
      <w:r>
        <w:rPr>
          <w:rFonts w:ascii="Verdana" w:eastAsia="Times New Roman" w:hAnsi="Verdana" w:cs="Times New Roman"/>
          <w:sz w:val="20"/>
          <w:szCs w:val="20"/>
        </w:rPr>
        <w:br/>
        <w:t xml:space="preserve">Pasteur, hijo de un curtidor, nació en </w:t>
      </w:r>
      <w:proofErr w:type="spellStart"/>
      <w:r>
        <w:rPr>
          <w:rFonts w:ascii="Verdana" w:eastAsia="Times New Roman" w:hAnsi="Verdana" w:cs="Times New Roman"/>
          <w:sz w:val="20"/>
          <w:szCs w:val="20"/>
        </w:rPr>
        <w:t>Dôle</w:t>
      </w:r>
      <w:proofErr w:type="spellEnd"/>
      <w:r>
        <w:rPr>
          <w:rFonts w:ascii="Verdana" w:eastAsia="Times New Roman" w:hAnsi="Verdana" w:cs="Times New Roman"/>
          <w:sz w:val="20"/>
          <w:szCs w:val="20"/>
        </w:rPr>
        <w:t xml:space="preserve"> el 7 de diciembre de 1822, y creció en la pequeña ciudad de </w:t>
      </w:r>
      <w:proofErr w:type="spellStart"/>
      <w:r>
        <w:rPr>
          <w:rFonts w:ascii="Verdana" w:eastAsia="Times New Roman" w:hAnsi="Verdana" w:cs="Times New Roman"/>
          <w:sz w:val="20"/>
          <w:szCs w:val="20"/>
        </w:rPr>
        <w:t>Arbois</w:t>
      </w:r>
      <w:proofErr w:type="spellEnd"/>
      <w:r>
        <w:rPr>
          <w:rFonts w:ascii="Verdana" w:eastAsia="Times New Roman" w:hAnsi="Verdana" w:cs="Times New Roman"/>
          <w:sz w:val="20"/>
          <w:szCs w:val="20"/>
        </w:rPr>
        <w:t xml:space="preserve">. En 1847 obtuvo un doctorado en física y química por la </w:t>
      </w:r>
      <w:proofErr w:type="spellStart"/>
      <w:r>
        <w:rPr>
          <w:rFonts w:ascii="Verdana" w:eastAsia="Times New Roman" w:hAnsi="Verdana" w:cs="Times New Roman"/>
          <w:sz w:val="20"/>
          <w:szCs w:val="20"/>
        </w:rPr>
        <w:t>École</w:t>
      </w:r>
      <w:proofErr w:type="spellEnd"/>
      <w:r>
        <w:rPr>
          <w:rFonts w:ascii="Verdana" w:eastAsia="Times New Roman" w:hAnsi="Verdana" w:cs="Times New Roman"/>
          <w:sz w:val="20"/>
          <w:szCs w:val="20"/>
        </w:rPr>
        <w:t xml:space="preserve"> </w:t>
      </w:r>
      <w:proofErr w:type="spellStart"/>
      <w:r>
        <w:rPr>
          <w:rFonts w:ascii="Verdana" w:eastAsia="Times New Roman" w:hAnsi="Verdana" w:cs="Times New Roman"/>
          <w:sz w:val="20"/>
          <w:szCs w:val="20"/>
        </w:rPr>
        <w:t>Normale</w:t>
      </w:r>
      <w:proofErr w:type="spellEnd"/>
      <w:r>
        <w:rPr>
          <w:rFonts w:ascii="Verdana" w:eastAsia="Times New Roman" w:hAnsi="Verdana" w:cs="Times New Roman"/>
          <w:sz w:val="20"/>
          <w:szCs w:val="20"/>
        </w:rPr>
        <w:t xml:space="preserve"> de París. Tras convertirse en ayudante de uno de sus profesores, inició investigaciones que le llevaron a un descubrimiento significativo: </w:t>
      </w:r>
    </w:p>
    <w:p w:rsidR="005419DC" w:rsidRDefault="005419DC" w:rsidP="005419DC">
      <w:pPr>
        <w:spacing w:before="100" w:beforeAutospacing="1" w:after="100" w:afterAutospacing="1" w:line="360" w:lineRule="atLeast"/>
        <w:rPr>
          <w:rFonts w:ascii="Times New Roman" w:eastAsia="Times New Roman" w:hAnsi="Times New Roman" w:cs="Times New Roman"/>
          <w:sz w:val="27"/>
          <w:szCs w:val="27"/>
        </w:rPr>
      </w:pPr>
      <w:r>
        <w:rPr>
          <w:rFonts w:ascii="Verdana" w:eastAsia="Times New Roman" w:hAnsi="Verdana" w:cs="Times New Roman"/>
          <w:b/>
          <w:bCs/>
          <w:sz w:val="20"/>
          <w:szCs w:val="20"/>
        </w:rPr>
        <w:t>1-</w:t>
      </w:r>
      <w:r>
        <w:rPr>
          <w:rFonts w:ascii="Verdana" w:eastAsia="Times New Roman" w:hAnsi="Verdana" w:cs="Times New Roman"/>
          <w:sz w:val="20"/>
        </w:rPr>
        <w:t> </w:t>
      </w:r>
      <w:r>
        <w:rPr>
          <w:rFonts w:ascii="Verdana" w:eastAsia="Times New Roman" w:hAnsi="Verdana" w:cs="Times New Roman"/>
          <w:sz w:val="20"/>
          <w:szCs w:val="20"/>
        </w:rPr>
        <w:t>Estableció en 1847 que la cristalografía simétrica es propia de los minerales, mientras que los materiales orgánicos desarrollan cristalografías asimétricas.</w:t>
      </w:r>
    </w:p>
    <w:p w:rsidR="005419DC" w:rsidRDefault="005419DC" w:rsidP="005419DC">
      <w:pPr>
        <w:spacing w:before="100" w:beforeAutospacing="1" w:after="100" w:afterAutospacing="1" w:line="240" w:lineRule="auto"/>
        <w:rPr>
          <w:rFonts w:ascii="Times New Roman" w:eastAsia="Times New Roman" w:hAnsi="Times New Roman" w:cs="Times New Roman"/>
          <w:sz w:val="27"/>
          <w:szCs w:val="27"/>
        </w:rPr>
      </w:pPr>
      <w:r>
        <w:rPr>
          <w:rFonts w:ascii="Verdana" w:eastAsia="Times New Roman" w:hAnsi="Verdana" w:cs="Times New Roman"/>
          <w:b/>
          <w:bCs/>
          <w:sz w:val="20"/>
          <w:szCs w:val="20"/>
        </w:rPr>
        <w:t>2-</w:t>
      </w:r>
      <w:r>
        <w:rPr>
          <w:rFonts w:ascii="Verdana" w:eastAsia="Times New Roman" w:hAnsi="Verdana" w:cs="Times New Roman"/>
          <w:b/>
          <w:bCs/>
          <w:sz w:val="20"/>
        </w:rPr>
        <w:t> </w:t>
      </w:r>
      <w:r>
        <w:rPr>
          <w:rFonts w:ascii="Verdana" w:eastAsia="Times New Roman" w:hAnsi="Verdana" w:cs="Times New Roman"/>
          <w:sz w:val="20"/>
          <w:szCs w:val="20"/>
        </w:rPr>
        <w:t>Descubrió la vida anaeróbica y de allí explicó la gangrena.</w:t>
      </w:r>
    </w:p>
    <w:p w:rsidR="005419DC" w:rsidRDefault="005419DC" w:rsidP="005419DC">
      <w:pPr>
        <w:spacing w:before="100" w:beforeAutospacing="1" w:after="100" w:afterAutospacing="1" w:line="240" w:lineRule="auto"/>
        <w:rPr>
          <w:rFonts w:ascii="Times New Roman" w:eastAsia="Times New Roman" w:hAnsi="Times New Roman" w:cs="Times New Roman"/>
          <w:sz w:val="27"/>
          <w:szCs w:val="27"/>
        </w:rPr>
      </w:pPr>
      <w:r>
        <w:rPr>
          <w:rFonts w:ascii="Verdana" w:eastAsia="Times New Roman" w:hAnsi="Verdana" w:cs="Times New Roman"/>
          <w:b/>
          <w:bCs/>
          <w:sz w:val="20"/>
          <w:szCs w:val="20"/>
        </w:rPr>
        <w:t>3-</w:t>
      </w:r>
      <w:r>
        <w:rPr>
          <w:rFonts w:ascii="Verdana" w:eastAsia="Times New Roman" w:hAnsi="Verdana" w:cs="Times New Roman"/>
          <w:b/>
          <w:bCs/>
          <w:sz w:val="20"/>
        </w:rPr>
        <w:t> </w:t>
      </w:r>
      <w:r>
        <w:rPr>
          <w:rFonts w:ascii="Verdana" w:eastAsia="Times New Roman" w:hAnsi="Verdana" w:cs="Times New Roman"/>
          <w:sz w:val="20"/>
          <w:szCs w:val="20"/>
        </w:rPr>
        <w:t>Estudió y manejó en 1855, la fermentación anaeróbica como clave de la industria del vino.</w:t>
      </w:r>
    </w:p>
    <w:p w:rsidR="005419DC" w:rsidRDefault="005419DC" w:rsidP="005419DC">
      <w:pPr>
        <w:spacing w:before="100" w:beforeAutospacing="1" w:after="100" w:afterAutospacing="1" w:line="240" w:lineRule="auto"/>
        <w:rPr>
          <w:rFonts w:ascii="Times New Roman" w:eastAsia="Times New Roman" w:hAnsi="Times New Roman" w:cs="Times New Roman"/>
          <w:sz w:val="27"/>
          <w:szCs w:val="27"/>
        </w:rPr>
      </w:pPr>
      <w:r>
        <w:rPr>
          <w:rFonts w:ascii="Verdana" w:eastAsia="Times New Roman" w:hAnsi="Verdana" w:cs="Times New Roman"/>
          <w:b/>
          <w:bCs/>
          <w:sz w:val="20"/>
          <w:szCs w:val="20"/>
        </w:rPr>
        <w:t>4-</w:t>
      </w:r>
      <w:r>
        <w:rPr>
          <w:rFonts w:ascii="Verdana" w:eastAsia="Times New Roman" w:hAnsi="Verdana" w:cs="Times New Roman"/>
          <w:sz w:val="20"/>
        </w:rPr>
        <w:t> </w:t>
      </w:r>
      <w:r>
        <w:rPr>
          <w:rFonts w:ascii="Verdana" w:eastAsia="Times New Roman" w:hAnsi="Verdana" w:cs="Times New Roman"/>
          <w:sz w:val="20"/>
          <w:szCs w:val="20"/>
        </w:rPr>
        <w:t>Desarrolló la ‘Pasteurización por calor que destruye los microbios sin afectar los alimentos.</w:t>
      </w:r>
    </w:p>
    <w:p w:rsidR="005419DC" w:rsidRDefault="005419DC" w:rsidP="005419DC">
      <w:pPr>
        <w:spacing w:before="100" w:beforeAutospacing="1" w:after="100" w:afterAutospacing="1" w:line="240" w:lineRule="auto"/>
        <w:rPr>
          <w:rFonts w:ascii="Times New Roman" w:eastAsia="Times New Roman" w:hAnsi="Times New Roman" w:cs="Times New Roman"/>
          <w:sz w:val="27"/>
          <w:szCs w:val="27"/>
        </w:rPr>
      </w:pPr>
      <w:r>
        <w:rPr>
          <w:rFonts w:ascii="Verdana" w:eastAsia="Times New Roman" w:hAnsi="Verdana" w:cs="Times New Roman"/>
          <w:b/>
          <w:bCs/>
          <w:sz w:val="20"/>
          <w:szCs w:val="20"/>
        </w:rPr>
        <w:t>5-</w:t>
      </w:r>
      <w:r>
        <w:rPr>
          <w:rFonts w:ascii="Verdana" w:eastAsia="Times New Roman" w:hAnsi="Verdana" w:cs="Times New Roman"/>
          <w:sz w:val="20"/>
        </w:rPr>
        <w:t> </w:t>
      </w:r>
      <w:r>
        <w:rPr>
          <w:rFonts w:ascii="Verdana" w:eastAsia="Times New Roman" w:hAnsi="Verdana" w:cs="Times New Roman"/>
          <w:sz w:val="20"/>
          <w:szCs w:val="20"/>
        </w:rPr>
        <w:t>Demostró que la generación espontánea no existe, y que existen los microbios, con lo que dio el golpe final a las teorías científicas aristotélicas.</w:t>
      </w:r>
    </w:p>
    <w:p w:rsidR="005419DC" w:rsidRDefault="005419DC" w:rsidP="005419DC">
      <w:pPr>
        <w:spacing w:before="100" w:beforeAutospacing="1" w:after="100" w:afterAutospacing="1" w:line="360" w:lineRule="atLeast"/>
        <w:rPr>
          <w:rFonts w:ascii="Times New Roman" w:eastAsia="Times New Roman" w:hAnsi="Times New Roman" w:cs="Times New Roman"/>
          <w:sz w:val="27"/>
          <w:szCs w:val="27"/>
        </w:rPr>
      </w:pPr>
      <w:r>
        <w:rPr>
          <w:rFonts w:ascii="Verdana" w:eastAsia="Times New Roman" w:hAnsi="Verdana" w:cs="Times New Roman"/>
          <w:b/>
          <w:bCs/>
          <w:sz w:val="20"/>
          <w:szCs w:val="20"/>
        </w:rPr>
        <w:t>6-</w:t>
      </w:r>
      <w:r>
        <w:rPr>
          <w:rFonts w:ascii="Verdana" w:eastAsia="Times New Roman" w:hAnsi="Verdana" w:cs="Times New Roman"/>
          <w:sz w:val="20"/>
        </w:rPr>
        <w:t> </w:t>
      </w:r>
      <w:r>
        <w:rPr>
          <w:rFonts w:ascii="Verdana" w:eastAsia="Times New Roman" w:hAnsi="Verdana" w:cs="Times New Roman"/>
          <w:sz w:val="20"/>
          <w:szCs w:val="20"/>
        </w:rPr>
        <w:t>Mostró que los microbios son distintos entre sí, se nutren de distintos alimentos y responden a distintos bactericidas.</w:t>
      </w:r>
    </w:p>
    <w:p w:rsidR="005419DC" w:rsidRDefault="005419DC" w:rsidP="005419DC">
      <w:pPr>
        <w:spacing w:before="100" w:beforeAutospacing="1" w:after="100" w:afterAutospacing="1" w:line="360" w:lineRule="atLeast"/>
        <w:rPr>
          <w:rFonts w:ascii="Times New Roman" w:eastAsia="Times New Roman" w:hAnsi="Times New Roman" w:cs="Times New Roman"/>
          <w:sz w:val="27"/>
          <w:szCs w:val="27"/>
        </w:rPr>
      </w:pPr>
      <w:r>
        <w:rPr>
          <w:rFonts w:ascii="Verdana" w:eastAsia="Times New Roman" w:hAnsi="Verdana" w:cs="Times New Roman"/>
          <w:b/>
          <w:bCs/>
          <w:sz w:val="20"/>
          <w:szCs w:val="20"/>
        </w:rPr>
        <w:lastRenderedPageBreak/>
        <w:t>7-</w:t>
      </w:r>
      <w:r>
        <w:rPr>
          <w:rFonts w:ascii="Verdana" w:eastAsia="Times New Roman" w:hAnsi="Verdana" w:cs="Times New Roman"/>
          <w:sz w:val="20"/>
        </w:rPr>
        <w:t> </w:t>
      </w:r>
      <w:r>
        <w:rPr>
          <w:rFonts w:ascii="Verdana" w:eastAsia="Times New Roman" w:hAnsi="Verdana" w:cs="Times New Roman"/>
          <w:sz w:val="20"/>
          <w:szCs w:val="20"/>
        </w:rPr>
        <w:t xml:space="preserve">Descubrió que formas atenuadas de microbios pueden usarse para generar inmunidad, tema en el que completó los trabajos de 1798 del británico Edward </w:t>
      </w:r>
      <w:proofErr w:type="spellStart"/>
      <w:r>
        <w:rPr>
          <w:rFonts w:ascii="Verdana" w:eastAsia="Times New Roman" w:hAnsi="Verdana" w:cs="Times New Roman"/>
          <w:sz w:val="20"/>
          <w:szCs w:val="20"/>
        </w:rPr>
        <w:t>Jenner</w:t>
      </w:r>
      <w:proofErr w:type="spellEnd"/>
      <w:r>
        <w:rPr>
          <w:rFonts w:ascii="Verdana" w:eastAsia="Times New Roman" w:hAnsi="Verdana" w:cs="Times New Roman"/>
          <w:sz w:val="20"/>
          <w:szCs w:val="20"/>
        </w:rPr>
        <w:t xml:space="preserve"> (1749-1823) sobre vacunas y protección contra la viruela.</w:t>
      </w:r>
    </w:p>
    <w:p w:rsidR="005419DC" w:rsidRDefault="005419DC" w:rsidP="005419DC">
      <w:pPr>
        <w:spacing w:before="100" w:beforeAutospacing="1" w:after="100" w:afterAutospacing="1" w:line="240" w:lineRule="auto"/>
        <w:rPr>
          <w:rFonts w:ascii="Times New Roman" w:eastAsia="Times New Roman" w:hAnsi="Times New Roman" w:cs="Times New Roman"/>
          <w:sz w:val="27"/>
          <w:szCs w:val="27"/>
        </w:rPr>
      </w:pPr>
      <w:r>
        <w:rPr>
          <w:rFonts w:ascii="Verdana" w:eastAsia="Times New Roman" w:hAnsi="Verdana" w:cs="Times New Roman"/>
          <w:b/>
          <w:bCs/>
          <w:sz w:val="20"/>
          <w:szCs w:val="20"/>
        </w:rPr>
        <w:t>8-</w:t>
      </w:r>
      <w:r>
        <w:rPr>
          <w:rFonts w:ascii="Verdana" w:eastAsia="Times New Roman" w:hAnsi="Verdana" w:cs="Times New Roman"/>
          <w:sz w:val="20"/>
        </w:rPr>
        <w:t> </w:t>
      </w:r>
      <w:r>
        <w:rPr>
          <w:rFonts w:ascii="Verdana" w:eastAsia="Times New Roman" w:hAnsi="Verdana" w:cs="Times New Roman"/>
          <w:sz w:val="20"/>
          <w:szCs w:val="20"/>
        </w:rPr>
        <w:t>Impuso normas higiénicas en los hospitales para evitar el contagio de enfermedades, asumiendo la existencia de los microbios.</w:t>
      </w:r>
    </w:p>
    <w:p w:rsidR="005419DC" w:rsidRDefault="005419DC" w:rsidP="005419DC">
      <w:pPr>
        <w:spacing w:before="100" w:beforeAutospacing="1" w:after="100" w:afterAutospacing="1" w:line="240" w:lineRule="auto"/>
        <w:rPr>
          <w:rFonts w:ascii="Times New Roman" w:eastAsia="Times New Roman" w:hAnsi="Times New Roman" w:cs="Times New Roman"/>
          <w:sz w:val="27"/>
          <w:szCs w:val="27"/>
        </w:rPr>
      </w:pPr>
      <w:r>
        <w:rPr>
          <w:rFonts w:ascii="Verdana" w:eastAsia="Times New Roman" w:hAnsi="Verdana" w:cs="Times New Roman"/>
          <w:b/>
          <w:bCs/>
          <w:sz w:val="20"/>
          <w:szCs w:val="20"/>
        </w:rPr>
        <w:t>9-</w:t>
      </w:r>
      <w:r>
        <w:rPr>
          <w:rFonts w:ascii="Verdana" w:eastAsia="Times New Roman" w:hAnsi="Verdana" w:cs="Times New Roman"/>
          <w:sz w:val="20"/>
        </w:rPr>
        <w:t> </w:t>
      </w:r>
      <w:r>
        <w:rPr>
          <w:rFonts w:ascii="Verdana" w:eastAsia="Times New Roman" w:hAnsi="Verdana" w:cs="Times New Roman"/>
          <w:sz w:val="20"/>
          <w:szCs w:val="20"/>
        </w:rPr>
        <w:t>Hizo posible la industria de la seda en Francia, resolviendo en 1865 las enfermedades de los gusanos productores.</w:t>
      </w:r>
    </w:p>
    <w:p w:rsidR="005419DC" w:rsidRDefault="005419DC" w:rsidP="005419DC">
      <w:pPr>
        <w:spacing w:before="100" w:beforeAutospacing="1" w:after="100" w:afterAutospacing="1" w:line="240" w:lineRule="auto"/>
        <w:rPr>
          <w:rFonts w:ascii="Times New Roman" w:eastAsia="Times New Roman" w:hAnsi="Times New Roman" w:cs="Times New Roman"/>
          <w:sz w:val="27"/>
          <w:szCs w:val="27"/>
        </w:rPr>
      </w:pPr>
      <w:r>
        <w:rPr>
          <w:rFonts w:ascii="Verdana" w:eastAsia="Times New Roman" w:hAnsi="Verdana" w:cs="Times New Roman"/>
          <w:b/>
          <w:bCs/>
          <w:sz w:val="20"/>
          <w:szCs w:val="20"/>
        </w:rPr>
        <w:t>10-</w:t>
      </w:r>
      <w:r>
        <w:rPr>
          <w:rFonts w:ascii="Verdana" w:eastAsia="Times New Roman" w:hAnsi="Verdana" w:cs="Times New Roman"/>
          <w:sz w:val="20"/>
        </w:rPr>
        <w:t> </w:t>
      </w:r>
      <w:r>
        <w:rPr>
          <w:rFonts w:ascii="Verdana" w:eastAsia="Times New Roman" w:hAnsi="Verdana" w:cs="Times New Roman"/>
          <w:sz w:val="20"/>
          <w:szCs w:val="20"/>
        </w:rPr>
        <w:t>Encontró que la rabia se transmite por algo que no es visible al microscopio (virus) y creó su vacuna en 1885.</w:t>
      </w:r>
    </w:p>
    <w:p w:rsidR="005419DC" w:rsidRDefault="005419DC" w:rsidP="005419DC">
      <w:pPr>
        <w:spacing w:before="100" w:beforeAutospacing="1" w:after="100" w:afterAutospacing="1" w:line="240" w:lineRule="auto"/>
        <w:rPr>
          <w:rFonts w:ascii="Times New Roman" w:eastAsia="Times New Roman" w:hAnsi="Times New Roman" w:cs="Times New Roman"/>
          <w:sz w:val="27"/>
          <w:szCs w:val="27"/>
        </w:rPr>
      </w:pPr>
      <w:r>
        <w:rPr>
          <w:rFonts w:ascii="Verdana" w:eastAsia="Times New Roman" w:hAnsi="Verdana" w:cs="Times New Roman"/>
          <w:b/>
          <w:bCs/>
          <w:sz w:val="20"/>
          <w:szCs w:val="20"/>
        </w:rPr>
        <w:t>11-</w:t>
      </w:r>
      <w:r>
        <w:rPr>
          <w:rFonts w:ascii="Verdana" w:eastAsia="Times New Roman" w:hAnsi="Verdana" w:cs="Times New Roman"/>
          <w:sz w:val="20"/>
        </w:rPr>
        <w:t> </w:t>
      </w:r>
      <w:r>
        <w:rPr>
          <w:rFonts w:ascii="Verdana" w:eastAsia="Times New Roman" w:hAnsi="Verdana" w:cs="Times New Roman"/>
          <w:sz w:val="20"/>
          <w:szCs w:val="20"/>
        </w:rPr>
        <w:t>Encontró la cura para el Ántrax del ganado y el cólera de las aves.</w:t>
      </w:r>
    </w:p>
    <w:p w:rsidR="005419DC" w:rsidRDefault="005419DC" w:rsidP="005419DC">
      <w:pPr>
        <w:spacing w:before="100" w:beforeAutospacing="1" w:after="100" w:afterAutospacing="1" w:line="360" w:lineRule="atLeast"/>
        <w:rPr>
          <w:rFonts w:ascii="Verdana" w:eastAsia="Times New Roman" w:hAnsi="Verdana" w:cs="Times New Roman"/>
          <w:sz w:val="20"/>
          <w:szCs w:val="20"/>
        </w:rPr>
      </w:pPr>
      <w:r>
        <w:rPr>
          <w:rFonts w:ascii="Verdana" w:eastAsia="Times New Roman" w:hAnsi="Verdana" w:cs="Times New Roman"/>
          <w:b/>
          <w:bCs/>
          <w:sz w:val="20"/>
          <w:szCs w:val="20"/>
        </w:rPr>
        <w:t>12-</w:t>
      </w:r>
      <w:r>
        <w:rPr>
          <w:rFonts w:ascii="Verdana" w:eastAsia="Times New Roman" w:hAnsi="Verdana" w:cs="Times New Roman"/>
          <w:sz w:val="20"/>
        </w:rPr>
        <w:t> </w:t>
      </w:r>
      <w:r>
        <w:rPr>
          <w:rFonts w:ascii="Verdana" w:eastAsia="Times New Roman" w:hAnsi="Verdana" w:cs="Times New Roman"/>
          <w:sz w:val="20"/>
          <w:szCs w:val="20"/>
        </w:rPr>
        <w:t xml:space="preserve">Creó el “Instituto Pasteur” para enfermedades infecciosas, inaugurado por el presidente de Francia </w:t>
      </w:r>
      <w:proofErr w:type="spellStart"/>
      <w:r>
        <w:rPr>
          <w:rFonts w:ascii="Verdana" w:eastAsia="Times New Roman" w:hAnsi="Verdana" w:cs="Times New Roman"/>
          <w:sz w:val="20"/>
          <w:szCs w:val="20"/>
        </w:rPr>
        <w:t>Sadi</w:t>
      </w:r>
      <w:proofErr w:type="spellEnd"/>
      <w:r>
        <w:rPr>
          <w:rFonts w:ascii="Verdana" w:eastAsia="Times New Roman" w:hAnsi="Verdana" w:cs="Times New Roman"/>
          <w:sz w:val="20"/>
          <w:szCs w:val="20"/>
        </w:rPr>
        <w:t xml:space="preserve"> </w:t>
      </w:r>
      <w:proofErr w:type="spellStart"/>
      <w:r>
        <w:rPr>
          <w:rFonts w:ascii="Verdana" w:eastAsia="Times New Roman" w:hAnsi="Verdana" w:cs="Times New Roman"/>
          <w:sz w:val="20"/>
          <w:szCs w:val="20"/>
        </w:rPr>
        <w:t>Carnot</w:t>
      </w:r>
      <w:proofErr w:type="spellEnd"/>
      <w:r>
        <w:rPr>
          <w:rFonts w:ascii="Verdana" w:eastAsia="Times New Roman" w:hAnsi="Verdana" w:cs="Times New Roman"/>
          <w:sz w:val="20"/>
          <w:szCs w:val="20"/>
        </w:rPr>
        <w:t xml:space="preserve"> en 1888, que hoy es centro mundial de investigaciones; en su discurso inaugural, dijo:” Insto a </w:t>
      </w:r>
      <w:proofErr w:type="spellStart"/>
      <w:r>
        <w:rPr>
          <w:rFonts w:ascii="Verdana" w:eastAsia="Times New Roman" w:hAnsi="Verdana" w:cs="Times New Roman"/>
          <w:sz w:val="20"/>
          <w:szCs w:val="20"/>
        </w:rPr>
        <w:t>Uds</w:t>
      </w:r>
      <w:proofErr w:type="spellEnd"/>
      <w:r>
        <w:rPr>
          <w:rFonts w:ascii="Verdana" w:eastAsia="Times New Roman" w:hAnsi="Verdana" w:cs="Times New Roman"/>
          <w:sz w:val="20"/>
          <w:szCs w:val="20"/>
        </w:rPr>
        <w:t xml:space="preserve"> a interesarse en los sagrados dominios de los laboratorios, que son los templos del futuro. Allí es donde la humanidad crecerá y se fortalecerá".</w:t>
      </w:r>
    </w:p>
    <w:p w:rsidR="005419DC" w:rsidRDefault="005419DC" w:rsidP="005419DC">
      <w:pPr>
        <w:shd w:val="clear" w:color="auto" w:fill="FFFFFF"/>
        <w:spacing w:after="264" w:line="240" w:lineRule="auto"/>
        <w:rPr>
          <w:rFonts w:ascii="Comic Sans MS" w:eastAsia="Times New Roman" w:hAnsi="Comic Sans MS" w:cs="Arial"/>
          <w:lang w:eastAsia="es-ES"/>
        </w:rPr>
      </w:pPr>
    </w:p>
    <w:p w:rsidR="005419DC" w:rsidRPr="00B83CC0" w:rsidRDefault="005419DC" w:rsidP="005419DC">
      <w:pPr>
        <w:shd w:val="clear" w:color="auto" w:fill="D6E3BC" w:themeFill="accent3" w:themeFillTint="66"/>
        <w:spacing w:after="264" w:line="240" w:lineRule="auto"/>
        <w:jc w:val="center"/>
        <w:rPr>
          <w:rFonts w:ascii="Comic Sans MS" w:eastAsia="Times New Roman" w:hAnsi="Comic Sans MS" w:cs="Arial"/>
          <w:sz w:val="28"/>
          <w:szCs w:val="28"/>
          <w:lang w:eastAsia="es-ES"/>
        </w:rPr>
      </w:pPr>
      <w:r>
        <w:rPr>
          <w:rFonts w:ascii="Comic Sans MS" w:eastAsia="Times New Roman" w:hAnsi="Comic Sans MS" w:cs="Arial"/>
          <w:sz w:val="28"/>
          <w:szCs w:val="28"/>
          <w:lang w:eastAsia="es-ES"/>
        </w:rPr>
        <w:t>Juramento hipocrático</w:t>
      </w:r>
    </w:p>
    <w:p w:rsidR="005419DC" w:rsidRPr="00B83CC0" w:rsidRDefault="005419DC" w:rsidP="005419DC">
      <w:pPr>
        <w:pStyle w:val="NormalWeb"/>
        <w:shd w:val="clear" w:color="auto" w:fill="FFFFFF" w:themeFill="background1"/>
        <w:spacing w:before="96" w:beforeAutospacing="0" w:after="120" w:afterAutospacing="0" w:line="360" w:lineRule="atLeast"/>
        <w:rPr>
          <w:rFonts w:ascii="Blackadder ITC" w:hAnsi="Blackadder ITC" w:cs="Arial"/>
          <w:color w:val="000000"/>
          <w:sz w:val="36"/>
          <w:szCs w:val="36"/>
        </w:rPr>
      </w:pPr>
      <w:r w:rsidRPr="00B83CC0">
        <w:rPr>
          <w:rFonts w:ascii="Blackadder ITC" w:hAnsi="Blackadder ITC" w:cs="Arial"/>
          <w:color w:val="000000"/>
          <w:sz w:val="36"/>
          <w:szCs w:val="36"/>
        </w:rPr>
        <w:t>Juro por</w:t>
      </w:r>
      <w:r w:rsidRPr="00B83CC0">
        <w:rPr>
          <w:rStyle w:val="apple-converted-space"/>
          <w:rFonts w:ascii="Blackadder ITC" w:hAnsi="Blackadder ITC" w:cs="Arial"/>
          <w:color w:val="000000"/>
          <w:sz w:val="36"/>
          <w:szCs w:val="36"/>
        </w:rPr>
        <w:t> </w:t>
      </w:r>
      <w:hyperlink r:id="rId7" w:tooltip="Apolo" w:history="1">
        <w:r w:rsidRPr="00B83CC0">
          <w:rPr>
            <w:rStyle w:val="Hipervnculo"/>
            <w:rFonts w:ascii="Blackadder ITC" w:hAnsi="Blackadder ITC" w:cs="Arial"/>
            <w:color w:val="0B0080"/>
            <w:sz w:val="36"/>
            <w:szCs w:val="36"/>
          </w:rPr>
          <w:t>Apolo</w:t>
        </w:r>
      </w:hyperlink>
      <w:r w:rsidRPr="00B83CC0">
        <w:rPr>
          <w:rFonts w:ascii="Blackadder ITC" w:hAnsi="Blackadder ITC" w:cs="Arial"/>
          <w:color w:val="000000"/>
          <w:sz w:val="36"/>
          <w:szCs w:val="36"/>
        </w:rPr>
        <w:t>, médico, por</w:t>
      </w:r>
      <w:r w:rsidRPr="00B83CC0">
        <w:rPr>
          <w:rStyle w:val="apple-converted-space"/>
          <w:rFonts w:ascii="Blackadder ITC" w:hAnsi="Blackadder ITC" w:cs="Arial"/>
          <w:color w:val="000000"/>
          <w:sz w:val="36"/>
          <w:szCs w:val="36"/>
        </w:rPr>
        <w:t> </w:t>
      </w:r>
      <w:proofErr w:type="spellStart"/>
      <w:r w:rsidR="001F3C94">
        <w:fldChar w:fldCharType="begin"/>
      </w:r>
      <w:r>
        <w:instrText>HYPERLINK "http://es.wikipedia.org/wiki/Esculapio" \o "Esculapio"</w:instrText>
      </w:r>
      <w:r w:rsidR="001F3C94">
        <w:fldChar w:fldCharType="separate"/>
      </w:r>
      <w:r w:rsidRPr="00B83CC0">
        <w:rPr>
          <w:rStyle w:val="Hipervnculo"/>
          <w:rFonts w:ascii="Blackadder ITC" w:hAnsi="Blackadder ITC" w:cs="Arial"/>
          <w:color w:val="0B0080"/>
          <w:sz w:val="36"/>
          <w:szCs w:val="36"/>
        </w:rPr>
        <w:t>Esculapio</w:t>
      </w:r>
      <w:proofErr w:type="spellEnd"/>
      <w:r w:rsidR="001F3C94">
        <w:fldChar w:fldCharType="end"/>
      </w:r>
      <w:r w:rsidRPr="00B83CC0">
        <w:rPr>
          <w:rFonts w:ascii="Blackadder ITC" w:hAnsi="Blackadder ITC" w:cs="Arial"/>
          <w:color w:val="000000"/>
          <w:sz w:val="36"/>
          <w:szCs w:val="36"/>
        </w:rPr>
        <w:t>,</w:t>
      </w:r>
      <w:r w:rsidRPr="00B83CC0">
        <w:rPr>
          <w:rStyle w:val="apple-converted-space"/>
          <w:rFonts w:ascii="Blackadder ITC" w:hAnsi="Blackadder ITC" w:cs="Arial"/>
          <w:color w:val="000000"/>
          <w:sz w:val="36"/>
          <w:szCs w:val="36"/>
        </w:rPr>
        <w:t> </w:t>
      </w:r>
      <w:proofErr w:type="spellStart"/>
      <w:r w:rsidR="001F3C94">
        <w:fldChar w:fldCharType="begin"/>
      </w:r>
      <w:r>
        <w:instrText>HYPERLINK "http://es.wikipedia.org/wiki/Hig%C3%ADa_(diosa)" \o "Higía (diosa)"</w:instrText>
      </w:r>
      <w:r w:rsidR="001F3C94">
        <w:fldChar w:fldCharType="separate"/>
      </w:r>
      <w:r w:rsidRPr="00B83CC0">
        <w:rPr>
          <w:rStyle w:val="Hipervnculo"/>
          <w:rFonts w:ascii="Blackadder ITC" w:hAnsi="Blackadder ITC" w:cs="Arial"/>
          <w:color w:val="0B0080"/>
          <w:sz w:val="36"/>
          <w:szCs w:val="36"/>
        </w:rPr>
        <w:t>Higía</w:t>
      </w:r>
      <w:proofErr w:type="spellEnd"/>
      <w:r w:rsidR="001F3C94">
        <w:fldChar w:fldCharType="end"/>
      </w:r>
      <w:r w:rsidRPr="00B83CC0">
        <w:rPr>
          <w:rStyle w:val="apple-converted-space"/>
          <w:rFonts w:ascii="Blackadder ITC" w:hAnsi="Blackadder ITC" w:cs="Arial"/>
          <w:color w:val="000000"/>
          <w:sz w:val="36"/>
          <w:szCs w:val="36"/>
        </w:rPr>
        <w:t> </w:t>
      </w:r>
      <w:r w:rsidRPr="00B83CC0">
        <w:rPr>
          <w:rFonts w:ascii="Blackadder ITC" w:hAnsi="Blackadder ITC" w:cs="Arial"/>
          <w:color w:val="000000"/>
          <w:sz w:val="36"/>
          <w:szCs w:val="36"/>
        </w:rPr>
        <w:t>y</w:t>
      </w:r>
      <w:r w:rsidRPr="00B83CC0">
        <w:rPr>
          <w:rStyle w:val="apple-converted-space"/>
          <w:rFonts w:ascii="Blackadder ITC" w:hAnsi="Blackadder ITC" w:cs="Arial"/>
          <w:color w:val="000000"/>
          <w:sz w:val="36"/>
          <w:szCs w:val="36"/>
        </w:rPr>
        <w:t> </w:t>
      </w:r>
      <w:hyperlink r:id="rId8" w:tooltip="Panacea (mitología)" w:history="1">
        <w:r w:rsidRPr="00B83CC0">
          <w:rPr>
            <w:rStyle w:val="Hipervnculo"/>
            <w:rFonts w:ascii="Blackadder ITC" w:hAnsi="Blackadder ITC" w:cs="Arial"/>
            <w:color w:val="0B0080"/>
            <w:sz w:val="36"/>
            <w:szCs w:val="36"/>
          </w:rPr>
          <w:t>Panacea</w:t>
        </w:r>
      </w:hyperlink>
      <w:r w:rsidRPr="00B83CC0">
        <w:rPr>
          <w:rStyle w:val="apple-converted-space"/>
          <w:rFonts w:ascii="Blackadder ITC" w:hAnsi="Blackadder ITC" w:cs="Arial"/>
          <w:color w:val="000000"/>
          <w:sz w:val="36"/>
          <w:szCs w:val="36"/>
        </w:rPr>
        <w:t> </w:t>
      </w:r>
      <w:r w:rsidRPr="00B83CC0">
        <w:rPr>
          <w:rFonts w:ascii="Blackadder ITC" w:hAnsi="Blackadder ITC" w:cs="Arial"/>
          <w:color w:val="000000"/>
          <w:sz w:val="36"/>
          <w:szCs w:val="36"/>
        </w:rPr>
        <w:t>y pongo por testigos a todos los dioses y diosas, de que he de observar el siguiente juramento, que me obligo a cumplir en cuanto ofrezco, poniendo en tal empeño todas mis fuerzas y mi inteligencia.</w:t>
      </w:r>
    </w:p>
    <w:p w:rsidR="005419DC" w:rsidRPr="00B83CC0" w:rsidRDefault="005419DC" w:rsidP="005419DC">
      <w:pPr>
        <w:pStyle w:val="NormalWeb"/>
        <w:shd w:val="clear" w:color="auto" w:fill="FFFFFF" w:themeFill="background1"/>
        <w:spacing w:before="96" w:beforeAutospacing="0" w:after="120" w:afterAutospacing="0" w:line="360" w:lineRule="atLeast"/>
        <w:rPr>
          <w:rFonts w:ascii="Blackadder ITC" w:hAnsi="Blackadder ITC" w:cs="Arial"/>
          <w:color w:val="000000"/>
          <w:sz w:val="36"/>
          <w:szCs w:val="36"/>
        </w:rPr>
      </w:pPr>
      <w:r w:rsidRPr="00B83CC0">
        <w:rPr>
          <w:rFonts w:ascii="Blackadder ITC" w:hAnsi="Blackadder ITC" w:cs="Arial"/>
          <w:color w:val="000000"/>
          <w:sz w:val="36"/>
          <w:szCs w:val="36"/>
        </w:rPr>
        <w:t>Tributaré a mi maestro de Medicina el mismo respeto que a los autores de mis días, partiré con ellos mi fortuna y los socorreré si lo necesitaren; trataré a sus hijos como a mis hermanos y si quieren aprender la ciencia, se la enseñaré desinteresadamente y sin ningún género de recompensa.</w:t>
      </w:r>
    </w:p>
    <w:p w:rsidR="005419DC" w:rsidRPr="00B83CC0" w:rsidRDefault="005419DC" w:rsidP="005419DC">
      <w:pPr>
        <w:pStyle w:val="NormalWeb"/>
        <w:shd w:val="clear" w:color="auto" w:fill="FFFFFF" w:themeFill="background1"/>
        <w:spacing w:before="96" w:beforeAutospacing="0" w:after="120" w:afterAutospacing="0" w:line="360" w:lineRule="atLeast"/>
        <w:rPr>
          <w:rFonts w:ascii="Blackadder ITC" w:hAnsi="Blackadder ITC" w:cs="Arial"/>
          <w:color w:val="000000"/>
          <w:sz w:val="36"/>
          <w:szCs w:val="36"/>
        </w:rPr>
      </w:pPr>
      <w:r w:rsidRPr="00B83CC0">
        <w:rPr>
          <w:rFonts w:ascii="Blackadder ITC" w:hAnsi="Blackadder ITC" w:cs="Arial"/>
          <w:color w:val="000000"/>
          <w:sz w:val="36"/>
          <w:szCs w:val="36"/>
        </w:rPr>
        <w:t>Instruiré con preceptos, lecciones orales y demás modos de enseñanza a mis hijos, a los de mi maestro y a los discípulos que se me unan bajo el convenio y juramento que determine la ley médica, y a nadie más.</w:t>
      </w:r>
    </w:p>
    <w:p w:rsidR="005419DC" w:rsidRPr="00B83CC0" w:rsidRDefault="005419DC" w:rsidP="005419DC">
      <w:pPr>
        <w:pStyle w:val="NormalWeb"/>
        <w:shd w:val="clear" w:color="auto" w:fill="FFFFFF" w:themeFill="background1"/>
        <w:spacing w:before="96" w:beforeAutospacing="0" w:after="120" w:afterAutospacing="0" w:line="360" w:lineRule="atLeast"/>
        <w:rPr>
          <w:rFonts w:ascii="Blackadder ITC" w:hAnsi="Blackadder ITC" w:cs="Arial"/>
          <w:color w:val="000000"/>
          <w:sz w:val="36"/>
          <w:szCs w:val="36"/>
        </w:rPr>
      </w:pPr>
      <w:r w:rsidRPr="00B83CC0">
        <w:rPr>
          <w:rFonts w:ascii="Blackadder ITC" w:hAnsi="Blackadder ITC" w:cs="Arial"/>
          <w:color w:val="000000"/>
          <w:sz w:val="36"/>
          <w:szCs w:val="36"/>
        </w:rPr>
        <w:t xml:space="preserve">Estableceré el régimen de los enfermos de la manera que les sea más provechosa según mis facultades y a </w:t>
      </w:r>
      <w:proofErr w:type="gramStart"/>
      <w:r w:rsidRPr="00B83CC0">
        <w:rPr>
          <w:rFonts w:ascii="Blackadder ITC" w:hAnsi="Blackadder ITC" w:cs="Arial"/>
          <w:color w:val="000000"/>
          <w:sz w:val="36"/>
          <w:szCs w:val="36"/>
        </w:rPr>
        <w:t>mi</w:t>
      </w:r>
      <w:proofErr w:type="gramEnd"/>
      <w:r w:rsidRPr="00B83CC0">
        <w:rPr>
          <w:rFonts w:ascii="Blackadder ITC" w:hAnsi="Blackadder ITC" w:cs="Arial"/>
          <w:color w:val="000000"/>
          <w:sz w:val="36"/>
          <w:szCs w:val="36"/>
        </w:rPr>
        <w:t xml:space="preserve"> entender, evitando todo mal y toda </w:t>
      </w:r>
      <w:r w:rsidRPr="00B83CC0">
        <w:rPr>
          <w:rFonts w:ascii="Blackadder ITC" w:hAnsi="Blackadder ITC" w:cs="Arial"/>
          <w:color w:val="000000"/>
          <w:sz w:val="36"/>
          <w:szCs w:val="36"/>
        </w:rPr>
        <w:lastRenderedPageBreak/>
        <w:t>injusticia. No accederé a pretensiones que busquen la administración de venenos, ni sugeriré a nadie cosa semejante; me abstendré de aplicar a las mujeres pesarios abortivos.</w:t>
      </w:r>
    </w:p>
    <w:p w:rsidR="005419DC" w:rsidRPr="00B83CC0" w:rsidRDefault="005419DC" w:rsidP="005419DC">
      <w:pPr>
        <w:pStyle w:val="NormalWeb"/>
        <w:shd w:val="clear" w:color="auto" w:fill="FFFFFF" w:themeFill="background1"/>
        <w:spacing w:before="96" w:beforeAutospacing="0" w:after="120" w:afterAutospacing="0" w:line="360" w:lineRule="atLeast"/>
        <w:rPr>
          <w:rFonts w:ascii="Blackadder ITC" w:hAnsi="Blackadder ITC" w:cs="Arial"/>
          <w:color w:val="000000"/>
          <w:sz w:val="36"/>
          <w:szCs w:val="36"/>
        </w:rPr>
      </w:pPr>
      <w:r w:rsidRPr="00B83CC0">
        <w:rPr>
          <w:rFonts w:ascii="Blackadder ITC" w:hAnsi="Blackadder ITC" w:cs="Arial"/>
          <w:color w:val="000000"/>
          <w:sz w:val="36"/>
          <w:szCs w:val="36"/>
        </w:rPr>
        <w:t>Pasaré mi vida y ejerceré mi profesión con inocencia y pureza. No ejecutaré la talla, dejando tal operación a los que se dedican a practicarla.</w:t>
      </w:r>
    </w:p>
    <w:p w:rsidR="005419DC" w:rsidRPr="00B83CC0" w:rsidRDefault="005419DC" w:rsidP="005419DC">
      <w:pPr>
        <w:pStyle w:val="NormalWeb"/>
        <w:shd w:val="clear" w:color="auto" w:fill="FFFFFF" w:themeFill="background1"/>
        <w:spacing w:before="96" w:beforeAutospacing="0" w:after="120" w:afterAutospacing="0" w:line="360" w:lineRule="atLeast"/>
        <w:rPr>
          <w:rFonts w:ascii="Blackadder ITC" w:hAnsi="Blackadder ITC" w:cs="Arial"/>
          <w:color w:val="000000"/>
          <w:sz w:val="36"/>
          <w:szCs w:val="36"/>
        </w:rPr>
      </w:pPr>
      <w:r w:rsidRPr="00B83CC0">
        <w:rPr>
          <w:rFonts w:ascii="Blackadder ITC" w:hAnsi="Blackadder ITC" w:cs="Arial"/>
          <w:color w:val="000000"/>
          <w:sz w:val="36"/>
          <w:szCs w:val="36"/>
        </w:rPr>
        <w:t>En cualquier casa donde entre, no llevaré otro objetivo que el bien de los enfermos; me libraré de cometer voluntariamente faltas injuriosas o acciones corruptoras y evitaré sobre todo la seducción de mujeres u hombres, libres o esclavos.</w:t>
      </w:r>
    </w:p>
    <w:p w:rsidR="005419DC" w:rsidRPr="00B83CC0" w:rsidRDefault="005419DC" w:rsidP="005419DC">
      <w:pPr>
        <w:pStyle w:val="NormalWeb"/>
        <w:shd w:val="clear" w:color="auto" w:fill="FFFFFF" w:themeFill="background1"/>
        <w:spacing w:before="96" w:beforeAutospacing="0" w:after="120" w:afterAutospacing="0" w:line="360" w:lineRule="atLeast"/>
        <w:rPr>
          <w:rFonts w:ascii="Blackadder ITC" w:hAnsi="Blackadder ITC" w:cs="Arial"/>
          <w:color w:val="000000"/>
          <w:sz w:val="36"/>
          <w:szCs w:val="36"/>
        </w:rPr>
      </w:pPr>
      <w:r w:rsidRPr="00B83CC0">
        <w:rPr>
          <w:rFonts w:ascii="Blackadder ITC" w:hAnsi="Blackadder ITC" w:cs="Arial"/>
          <w:color w:val="000000"/>
          <w:sz w:val="36"/>
          <w:szCs w:val="36"/>
        </w:rPr>
        <w:t>Guardaré secreto sobre lo que oiga y vea en la sociedad por razón de mi ejercicio y que no sea indispensable divulgar, sea o no del dominio de mi profesión, considerando como un deber el ser discreto en tales casos.</w:t>
      </w:r>
    </w:p>
    <w:p w:rsidR="005419DC" w:rsidRPr="00B83CC0" w:rsidRDefault="005419DC" w:rsidP="005419DC">
      <w:pPr>
        <w:shd w:val="clear" w:color="auto" w:fill="FFFFFF" w:themeFill="background1"/>
        <w:spacing w:after="264" w:line="240" w:lineRule="auto"/>
        <w:rPr>
          <w:rFonts w:ascii="Blackadder ITC" w:eastAsia="Times New Roman" w:hAnsi="Blackadder ITC" w:cs="Arial"/>
          <w:b/>
          <w:sz w:val="36"/>
          <w:szCs w:val="36"/>
          <w:lang w:eastAsia="es-ES"/>
        </w:rPr>
      </w:pPr>
      <w:r w:rsidRPr="00B83CC0">
        <w:rPr>
          <w:rFonts w:ascii="Blackadder ITC" w:hAnsi="Blackadder ITC" w:cs="Arial"/>
          <w:color w:val="000000"/>
          <w:sz w:val="36"/>
          <w:szCs w:val="36"/>
          <w:shd w:val="clear" w:color="auto" w:fill="F9F9F9"/>
        </w:rPr>
        <w:t>Si observo con fidelidad este juramento, séame concedido gozar felizmente mi vida y mi profesión, honrado siempre entre los hombres; si lo quebranto y soy perjuro, caiga sobre mí la suerte contraria.</w:t>
      </w:r>
    </w:p>
    <w:p w:rsidR="005419DC" w:rsidRPr="005419DC" w:rsidRDefault="005419DC" w:rsidP="005419DC">
      <w:pPr>
        <w:shd w:val="clear" w:color="auto" w:fill="FFFFFF"/>
        <w:spacing w:after="264" w:line="240" w:lineRule="auto"/>
        <w:rPr>
          <w:rFonts w:ascii="Arial" w:eastAsia="Times New Roman" w:hAnsi="Arial" w:cs="Arial"/>
          <w:sz w:val="24"/>
          <w:szCs w:val="24"/>
          <w:lang w:eastAsia="es-ES"/>
        </w:rPr>
      </w:pPr>
      <w:r w:rsidRPr="005419DC">
        <w:rPr>
          <w:rFonts w:ascii="Arial" w:eastAsia="Times New Roman" w:hAnsi="Arial" w:cs="Arial"/>
          <w:b/>
          <w:sz w:val="24"/>
          <w:szCs w:val="24"/>
          <w:lang w:eastAsia="es-ES"/>
        </w:rPr>
        <w:t>Diagnóstico de las enfermedades.</w:t>
      </w:r>
    </w:p>
    <w:p w:rsidR="005419DC" w:rsidRPr="005419DC" w:rsidRDefault="005419DC" w:rsidP="005419DC">
      <w:pPr>
        <w:shd w:val="clear" w:color="auto" w:fill="FFFFFF"/>
        <w:spacing w:after="264" w:line="240" w:lineRule="auto"/>
        <w:rPr>
          <w:rFonts w:ascii="Arial" w:eastAsia="Times New Roman" w:hAnsi="Arial" w:cs="Arial"/>
          <w:sz w:val="24"/>
          <w:szCs w:val="24"/>
          <w:lang w:eastAsia="es-ES"/>
        </w:rPr>
      </w:pPr>
      <w:r w:rsidRPr="005419DC">
        <w:rPr>
          <w:rFonts w:ascii="Arial" w:eastAsia="Times New Roman" w:hAnsi="Arial" w:cs="Arial"/>
          <w:sz w:val="24"/>
          <w:szCs w:val="24"/>
          <w:lang w:eastAsia="es-ES"/>
        </w:rPr>
        <w:t>El diagnóstico es el procedimiento por el que se identifica la enfermedad que aqueja a un paciente.</w:t>
      </w:r>
    </w:p>
    <w:p w:rsidR="005419DC" w:rsidRPr="005419DC" w:rsidRDefault="005419DC" w:rsidP="005419DC">
      <w:pPr>
        <w:shd w:val="clear" w:color="auto" w:fill="FFFFFF"/>
        <w:spacing w:after="264" w:line="240" w:lineRule="auto"/>
        <w:rPr>
          <w:rFonts w:ascii="Arial" w:eastAsia="Times New Roman" w:hAnsi="Arial" w:cs="Arial"/>
          <w:sz w:val="24"/>
          <w:szCs w:val="24"/>
          <w:lang w:eastAsia="es-ES"/>
        </w:rPr>
      </w:pPr>
      <w:r w:rsidRPr="005419DC">
        <w:rPr>
          <w:rFonts w:ascii="Arial" w:hAnsi="Arial" w:cs="Arial"/>
          <w:noProof/>
          <w:sz w:val="24"/>
          <w:szCs w:val="24"/>
          <w:lang w:eastAsia="es-ES"/>
        </w:rPr>
        <w:drawing>
          <wp:inline distT="0" distB="0" distL="0" distR="0">
            <wp:extent cx="5400040" cy="1132491"/>
            <wp:effectExtent l="19050" t="0" r="0" b="0"/>
            <wp:docPr id="28" name="Imagen 2" descr="C:\Documents and Settings\Luisa Osuna\Escritorio\Dibujo.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Luisa Osuna\Escritorio\Dibujo.bmp"/>
                    <pic:cNvPicPr>
                      <a:picLocks noChangeAspect="1" noChangeArrowheads="1"/>
                    </pic:cNvPicPr>
                  </pic:nvPicPr>
                  <pic:blipFill>
                    <a:blip r:embed="rId9" cstate="print"/>
                    <a:srcRect/>
                    <a:stretch>
                      <a:fillRect/>
                    </a:stretch>
                  </pic:blipFill>
                  <pic:spPr bwMode="auto">
                    <a:xfrm>
                      <a:off x="0" y="0"/>
                      <a:ext cx="5400040" cy="1132491"/>
                    </a:xfrm>
                    <a:prstGeom prst="rect">
                      <a:avLst/>
                    </a:prstGeom>
                    <a:noFill/>
                    <a:ln w="9525">
                      <a:noFill/>
                      <a:miter lim="800000"/>
                      <a:headEnd/>
                      <a:tailEnd/>
                    </a:ln>
                  </pic:spPr>
                </pic:pic>
              </a:graphicData>
            </a:graphic>
          </wp:inline>
        </w:drawing>
      </w:r>
    </w:p>
    <w:p w:rsidR="005419DC" w:rsidRPr="005419DC" w:rsidRDefault="005419DC" w:rsidP="005419DC">
      <w:pPr>
        <w:shd w:val="clear" w:color="auto" w:fill="FFFFFF"/>
        <w:spacing w:after="264" w:line="240" w:lineRule="auto"/>
        <w:ind w:firstLine="708"/>
        <w:rPr>
          <w:rFonts w:ascii="Arial" w:eastAsia="Times New Roman" w:hAnsi="Arial" w:cs="Arial"/>
          <w:sz w:val="24"/>
          <w:szCs w:val="24"/>
          <w:lang w:eastAsia="es-ES"/>
        </w:rPr>
      </w:pPr>
      <w:r w:rsidRPr="005419DC">
        <w:rPr>
          <w:rFonts w:ascii="Arial" w:eastAsia="Times New Roman" w:hAnsi="Arial" w:cs="Arial"/>
          <w:sz w:val="24"/>
          <w:szCs w:val="24"/>
          <w:lang w:eastAsia="es-ES"/>
        </w:rPr>
        <w:t xml:space="preserve">1.- </w:t>
      </w:r>
      <w:r w:rsidRPr="005419DC">
        <w:rPr>
          <w:rFonts w:ascii="Arial" w:eastAsia="Times New Roman" w:hAnsi="Arial" w:cs="Arial"/>
          <w:b/>
          <w:sz w:val="24"/>
          <w:szCs w:val="24"/>
          <w:lang w:eastAsia="es-ES"/>
        </w:rPr>
        <w:t>Entrevista clínica</w:t>
      </w:r>
      <w:r w:rsidRPr="005419DC">
        <w:rPr>
          <w:rFonts w:ascii="Arial" w:eastAsia="Times New Roman" w:hAnsi="Arial" w:cs="Arial"/>
          <w:sz w:val="24"/>
          <w:szCs w:val="24"/>
          <w:lang w:eastAsia="es-ES"/>
        </w:rPr>
        <w:t>. El profesional de la salud interroga al paciente para recoger una serie de datos que pueden ser útiles para el diagnóstico. Es necesario recoger las molestias subjetivas del paciente (síntomas), como son: tos, fiebre, dolor (quemante o agudo), malestar general, desmayo, picor...</w:t>
      </w:r>
    </w:p>
    <w:p w:rsidR="005419DC" w:rsidRPr="005419DC" w:rsidRDefault="005419DC" w:rsidP="005419DC">
      <w:pPr>
        <w:shd w:val="clear" w:color="auto" w:fill="FFFFFF"/>
        <w:spacing w:after="264" w:line="240" w:lineRule="auto"/>
        <w:ind w:firstLine="708"/>
        <w:rPr>
          <w:rFonts w:ascii="Arial" w:eastAsia="Times New Roman" w:hAnsi="Arial" w:cs="Arial"/>
          <w:sz w:val="24"/>
          <w:szCs w:val="24"/>
          <w:lang w:eastAsia="es-ES"/>
        </w:rPr>
      </w:pPr>
      <w:r w:rsidRPr="005419DC">
        <w:rPr>
          <w:rFonts w:ascii="Arial" w:eastAsia="Times New Roman" w:hAnsi="Arial" w:cs="Arial"/>
          <w:sz w:val="24"/>
          <w:szCs w:val="24"/>
          <w:lang w:eastAsia="es-ES"/>
        </w:rPr>
        <w:t xml:space="preserve">2.- </w:t>
      </w:r>
      <w:r w:rsidRPr="005419DC">
        <w:rPr>
          <w:rFonts w:ascii="Arial" w:eastAsia="Times New Roman" w:hAnsi="Arial" w:cs="Arial"/>
          <w:b/>
          <w:sz w:val="24"/>
          <w:szCs w:val="24"/>
          <w:lang w:eastAsia="es-ES"/>
        </w:rPr>
        <w:t>Exploración física</w:t>
      </w:r>
      <w:r w:rsidRPr="005419DC">
        <w:rPr>
          <w:rFonts w:ascii="Arial" w:eastAsia="Times New Roman" w:hAnsi="Arial" w:cs="Arial"/>
          <w:sz w:val="24"/>
          <w:szCs w:val="24"/>
          <w:lang w:eastAsia="es-ES"/>
        </w:rPr>
        <w:t xml:space="preserve">. Consiste en la recogida de información  mediante los sentidos, fundamentalmente la vista, observar la tensión arterial con el tensiómetro, el oído (con la ayuda de un fonendoscopio) y el tacto, palpando determinadas zonas. </w:t>
      </w:r>
    </w:p>
    <w:p w:rsidR="005419DC" w:rsidRPr="005419DC" w:rsidRDefault="005419DC" w:rsidP="005419DC">
      <w:pPr>
        <w:shd w:val="clear" w:color="auto" w:fill="FFFFFF"/>
        <w:spacing w:after="264" w:line="240" w:lineRule="auto"/>
        <w:ind w:firstLine="708"/>
        <w:rPr>
          <w:rFonts w:ascii="Arial" w:eastAsia="Times New Roman" w:hAnsi="Arial" w:cs="Arial"/>
          <w:sz w:val="24"/>
          <w:szCs w:val="24"/>
          <w:lang w:eastAsia="es-ES"/>
        </w:rPr>
      </w:pPr>
      <w:r w:rsidRPr="005419DC">
        <w:rPr>
          <w:rFonts w:ascii="Arial" w:eastAsia="Times New Roman" w:hAnsi="Arial" w:cs="Arial"/>
          <w:sz w:val="24"/>
          <w:szCs w:val="24"/>
          <w:lang w:eastAsia="es-ES"/>
        </w:rPr>
        <w:lastRenderedPageBreak/>
        <w:t xml:space="preserve">3.- </w:t>
      </w:r>
      <w:r w:rsidRPr="005419DC">
        <w:rPr>
          <w:rFonts w:ascii="Arial" w:eastAsia="Times New Roman" w:hAnsi="Arial" w:cs="Arial"/>
          <w:b/>
          <w:sz w:val="24"/>
          <w:szCs w:val="24"/>
          <w:lang w:eastAsia="es-ES"/>
        </w:rPr>
        <w:t>Exploraciones complementarias</w:t>
      </w:r>
      <w:r w:rsidRPr="005419DC">
        <w:rPr>
          <w:rFonts w:ascii="Arial" w:eastAsia="Times New Roman" w:hAnsi="Arial" w:cs="Arial"/>
          <w:sz w:val="24"/>
          <w:szCs w:val="24"/>
          <w:lang w:eastAsia="es-ES"/>
        </w:rPr>
        <w:t>. Sólo se han de realizar las imprescindibles. Existen muchas pruebas complementarias como son:</w:t>
      </w:r>
    </w:p>
    <w:p w:rsidR="005419DC" w:rsidRPr="005419DC" w:rsidRDefault="005419DC" w:rsidP="005419DC">
      <w:pPr>
        <w:shd w:val="clear" w:color="auto" w:fill="FFFFFF"/>
        <w:spacing w:after="264" w:line="240" w:lineRule="auto"/>
        <w:ind w:firstLine="708"/>
        <w:rPr>
          <w:rFonts w:ascii="Arial" w:eastAsia="Times New Roman" w:hAnsi="Arial" w:cs="Arial"/>
          <w:sz w:val="24"/>
          <w:szCs w:val="24"/>
          <w:lang w:eastAsia="es-ES"/>
        </w:rPr>
      </w:pPr>
      <w:r w:rsidRPr="005419DC">
        <w:rPr>
          <w:rFonts w:ascii="Arial" w:eastAsia="Times New Roman" w:hAnsi="Arial" w:cs="Arial"/>
          <w:sz w:val="24"/>
          <w:szCs w:val="24"/>
          <w:lang w:eastAsia="es-ES"/>
        </w:rPr>
        <w:t>Los análisis de sangre y de orina (control  bioquímico y conteo de células sanguíneas principalmente).</w:t>
      </w:r>
    </w:p>
    <w:p w:rsidR="005419DC" w:rsidRPr="005419DC" w:rsidRDefault="005419DC" w:rsidP="005419DC">
      <w:pPr>
        <w:shd w:val="clear" w:color="auto" w:fill="FFFFFF"/>
        <w:spacing w:after="264" w:line="240" w:lineRule="auto"/>
        <w:ind w:firstLine="708"/>
        <w:rPr>
          <w:rFonts w:ascii="Arial" w:eastAsia="Times New Roman" w:hAnsi="Arial" w:cs="Arial"/>
          <w:sz w:val="24"/>
          <w:szCs w:val="24"/>
          <w:lang w:eastAsia="es-ES"/>
        </w:rPr>
      </w:pPr>
      <w:r w:rsidRPr="005419DC">
        <w:rPr>
          <w:rFonts w:ascii="Arial" w:eastAsia="Times New Roman" w:hAnsi="Arial" w:cs="Arial"/>
          <w:sz w:val="24"/>
          <w:szCs w:val="24"/>
          <w:lang w:eastAsia="es-ES"/>
        </w:rPr>
        <w:t xml:space="preserve">Técnica de diagnóstico por imágenes: radiografías, Tac                        (Tomografía axial </w:t>
      </w:r>
      <w:proofErr w:type="spellStart"/>
      <w:r w:rsidRPr="005419DC">
        <w:rPr>
          <w:rFonts w:ascii="Arial" w:eastAsia="Times New Roman" w:hAnsi="Arial" w:cs="Arial"/>
          <w:sz w:val="24"/>
          <w:szCs w:val="24"/>
          <w:lang w:eastAsia="es-ES"/>
        </w:rPr>
        <w:t>computerizada</w:t>
      </w:r>
      <w:proofErr w:type="spellEnd"/>
      <w:r w:rsidRPr="005419DC">
        <w:rPr>
          <w:rFonts w:ascii="Arial" w:eastAsia="Times New Roman" w:hAnsi="Arial" w:cs="Arial"/>
          <w:sz w:val="24"/>
          <w:szCs w:val="24"/>
          <w:lang w:eastAsia="es-ES"/>
        </w:rPr>
        <w:t>), resonancia magnética, ecografía, medicina nuclear…</w:t>
      </w:r>
    </w:p>
    <w:p w:rsidR="005419DC" w:rsidRPr="005419DC" w:rsidRDefault="005419DC" w:rsidP="005419DC">
      <w:pPr>
        <w:shd w:val="clear" w:color="auto" w:fill="FFFFFF"/>
        <w:spacing w:after="264" w:line="240" w:lineRule="auto"/>
        <w:ind w:firstLine="708"/>
        <w:rPr>
          <w:rFonts w:ascii="Arial" w:eastAsia="Times New Roman" w:hAnsi="Arial" w:cs="Arial"/>
          <w:sz w:val="24"/>
          <w:szCs w:val="24"/>
          <w:lang w:eastAsia="es-ES"/>
        </w:rPr>
      </w:pPr>
      <w:r w:rsidRPr="005419DC">
        <w:rPr>
          <w:rFonts w:ascii="Arial" w:eastAsia="Times New Roman" w:hAnsi="Arial" w:cs="Arial"/>
          <w:sz w:val="24"/>
          <w:szCs w:val="24"/>
          <w:lang w:eastAsia="es-ES"/>
        </w:rPr>
        <w:t>Registros de la actividad eléctrica (cardiograma y encefalograma).</w:t>
      </w:r>
    </w:p>
    <w:p w:rsidR="005419DC" w:rsidRPr="005419DC" w:rsidRDefault="005419DC" w:rsidP="005419DC">
      <w:pPr>
        <w:shd w:val="clear" w:color="auto" w:fill="FFFFFF"/>
        <w:spacing w:after="264" w:line="240" w:lineRule="auto"/>
        <w:ind w:firstLine="708"/>
        <w:rPr>
          <w:rFonts w:ascii="Arial" w:eastAsia="Times New Roman" w:hAnsi="Arial" w:cs="Arial"/>
          <w:sz w:val="24"/>
          <w:szCs w:val="24"/>
          <w:lang w:eastAsia="es-ES"/>
        </w:rPr>
      </w:pPr>
      <w:r w:rsidRPr="005419DC">
        <w:rPr>
          <w:rFonts w:ascii="Arial" w:eastAsia="Times New Roman" w:hAnsi="Arial" w:cs="Arial"/>
          <w:sz w:val="24"/>
          <w:szCs w:val="24"/>
          <w:lang w:eastAsia="es-ES"/>
        </w:rPr>
        <w:t>Técnicas de endoscopias (colonoscopia).</w:t>
      </w:r>
    </w:p>
    <w:p w:rsidR="005419DC" w:rsidRPr="005419DC" w:rsidRDefault="005419DC" w:rsidP="005419DC">
      <w:pPr>
        <w:shd w:val="clear" w:color="auto" w:fill="FFFFFF"/>
        <w:spacing w:after="264" w:line="240" w:lineRule="auto"/>
        <w:ind w:firstLine="708"/>
        <w:rPr>
          <w:rFonts w:ascii="Arial" w:eastAsia="Times New Roman" w:hAnsi="Arial" w:cs="Arial"/>
          <w:sz w:val="24"/>
          <w:szCs w:val="24"/>
          <w:lang w:eastAsia="es-ES"/>
        </w:rPr>
      </w:pPr>
      <w:r w:rsidRPr="005419DC">
        <w:rPr>
          <w:rFonts w:ascii="Arial" w:eastAsia="Times New Roman" w:hAnsi="Arial" w:cs="Arial"/>
          <w:sz w:val="24"/>
          <w:szCs w:val="24"/>
          <w:lang w:eastAsia="es-ES"/>
        </w:rPr>
        <w:t>Biopsias (análisis de tejidos).</w:t>
      </w:r>
    </w:p>
    <w:p w:rsidR="005419DC" w:rsidRDefault="005419DC" w:rsidP="005419DC">
      <w:pPr>
        <w:shd w:val="clear" w:color="auto" w:fill="FFFFFF"/>
        <w:spacing w:after="264" w:line="240" w:lineRule="auto"/>
        <w:ind w:firstLine="708"/>
        <w:rPr>
          <w:rFonts w:ascii="Arial" w:eastAsia="Times New Roman" w:hAnsi="Arial" w:cs="Arial"/>
          <w:sz w:val="24"/>
          <w:szCs w:val="24"/>
          <w:vertAlign w:val="superscript"/>
          <w:lang w:eastAsia="es-ES"/>
        </w:rPr>
      </w:pPr>
      <w:r w:rsidRPr="005419DC">
        <w:rPr>
          <w:rFonts w:ascii="Arial" w:eastAsia="Times New Roman" w:hAnsi="Arial" w:cs="Arial"/>
          <w:sz w:val="24"/>
          <w:szCs w:val="24"/>
          <w:lang w:eastAsia="es-ES"/>
        </w:rPr>
        <w:t>Cateterismo cardiaco (introducción de una cámara para observar el corazón y vasos sanguíneos)...</w:t>
      </w:r>
      <w:r w:rsidRPr="005419DC">
        <w:rPr>
          <w:rFonts w:ascii="Arial" w:eastAsia="Times New Roman" w:hAnsi="Arial" w:cs="Arial"/>
          <w:sz w:val="24"/>
          <w:szCs w:val="24"/>
          <w:vertAlign w:val="superscript"/>
          <w:lang w:eastAsia="es-ES"/>
        </w:rPr>
        <w:softHyphen/>
      </w:r>
      <w:r w:rsidRPr="005419DC">
        <w:rPr>
          <w:rFonts w:ascii="Arial" w:eastAsia="Times New Roman" w:hAnsi="Arial" w:cs="Arial"/>
          <w:sz w:val="24"/>
          <w:szCs w:val="24"/>
          <w:vertAlign w:val="superscript"/>
          <w:lang w:eastAsia="es-ES"/>
        </w:rPr>
        <w:softHyphen/>
      </w:r>
      <w:r w:rsidRPr="005419DC">
        <w:rPr>
          <w:rFonts w:ascii="Arial" w:eastAsia="Times New Roman" w:hAnsi="Arial" w:cs="Arial"/>
          <w:sz w:val="24"/>
          <w:szCs w:val="24"/>
          <w:vertAlign w:val="superscript"/>
          <w:lang w:eastAsia="es-ES"/>
        </w:rPr>
        <w:softHyphen/>
      </w:r>
    </w:p>
    <w:p w:rsidR="005419DC" w:rsidRPr="005419DC" w:rsidRDefault="005419DC" w:rsidP="005419DC">
      <w:pPr>
        <w:shd w:val="clear" w:color="auto" w:fill="FFFFFF"/>
        <w:spacing w:after="264" w:line="240" w:lineRule="auto"/>
        <w:ind w:firstLine="708"/>
        <w:rPr>
          <w:rFonts w:ascii="Arial" w:eastAsia="Times New Roman" w:hAnsi="Arial" w:cs="Arial"/>
          <w:sz w:val="24"/>
          <w:szCs w:val="24"/>
          <w:lang w:eastAsia="es-ES"/>
        </w:rPr>
      </w:pPr>
      <w:r w:rsidRPr="005419DC">
        <w:rPr>
          <w:rFonts w:ascii="Arial" w:eastAsia="Times New Roman" w:hAnsi="Arial" w:cs="Arial"/>
          <w:sz w:val="24"/>
          <w:szCs w:val="24"/>
          <w:lang w:eastAsia="es-ES"/>
        </w:rPr>
        <w:t xml:space="preserve">La </w:t>
      </w:r>
      <w:r w:rsidRPr="005419DC">
        <w:rPr>
          <w:rFonts w:ascii="Arial" w:eastAsia="Times New Roman" w:hAnsi="Arial" w:cs="Arial"/>
          <w:b/>
          <w:sz w:val="24"/>
          <w:szCs w:val="24"/>
          <w:lang w:eastAsia="es-ES"/>
        </w:rPr>
        <w:t>historia clínica</w:t>
      </w:r>
      <w:r w:rsidRPr="005419DC">
        <w:rPr>
          <w:rFonts w:ascii="Arial" w:eastAsia="Times New Roman" w:hAnsi="Arial" w:cs="Arial"/>
          <w:sz w:val="24"/>
          <w:szCs w:val="24"/>
          <w:lang w:eastAsia="es-ES"/>
        </w:rPr>
        <w:t xml:space="preserve">  es un documento que se va elaborando a lo largo del  tiempo, es la relación entre el médico y el paciente. En ella se incluyen datos clínicos como: la situación del paciente, su evolución, el tratamiento y la recuperación, así como documentos, procedimientos diagnósticos, resultado de distintas pruebas, etc. Es un documento que contiene información confidencial.</w:t>
      </w:r>
    </w:p>
    <w:p w:rsidR="005419DC" w:rsidRPr="005419DC" w:rsidRDefault="005419DC" w:rsidP="005419DC">
      <w:pPr>
        <w:shd w:val="clear" w:color="auto" w:fill="FFFFFF"/>
        <w:spacing w:after="264" w:line="240" w:lineRule="auto"/>
        <w:rPr>
          <w:rFonts w:ascii="Arial" w:eastAsia="Times New Roman" w:hAnsi="Arial" w:cs="Arial"/>
          <w:b/>
          <w:sz w:val="24"/>
          <w:szCs w:val="24"/>
          <w:lang w:eastAsia="es-ES"/>
        </w:rPr>
      </w:pPr>
      <w:r w:rsidRPr="005419DC">
        <w:rPr>
          <w:rFonts w:ascii="Arial" w:eastAsia="Times New Roman" w:hAnsi="Arial" w:cs="Arial"/>
          <w:b/>
          <w:sz w:val="24"/>
          <w:szCs w:val="24"/>
          <w:lang w:eastAsia="es-ES"/>
        </w:rPr>
        <w:t>Decálogo de los hábitos de vida saludables.</w:t>
      </w:r>
    </w:p>
    <w:p w:rsidR="005419DC" w:rsidRPr="005419DC" w:rsidRDefault="005419DC" w:rsidP="005419DC">
      <w:pPr>
        <w:shd w:val="clear" w:color="auto" w:fill="FFFFFF"/>
        <w:spacing w:after="264" w:line="240" w:lineRule="auto"/>
        <w:ind w:firstLine="708"/>
        <w:rPr>
          <w:rFonts w:ascii="Arial" w:eastAsia="Times New Roman" w:hAnsi="Arial" w:cs="Arial"/>
          <w:sz w:val="24"/>
          <w:szCs w:val="24"/>
          <w:lang w:eastAsia="es-ES"/>
        </w:rPr>
      </w:pPr>
      <w:r w:rsidRPr="005419DC">
        <w:rPr>
          <w:rFonts w:ascii="Arial" w:eastAsia="Times New Roman" w:hAnsi="Arial" w:cs="Arial"/>
          <w:sz w:val="24"/>
          <w:szCs w:val="24"/>
          <w:lang w:eastAsia="es-ES"/>
        </w:rPr>
        <w:t xml:space="preserve">5.1.- </w:t>
      </w:r>
      <w:r w:rsidRPr="005419DC">
        <w:rPr>
          <w:rFonts w:ascii="Arial" w:eastAsia="Times New Roman" w:hAnsi="Arial" w:cs="Arial"/>
          <w:b/>
          <w:sz w:val="24"/>
          <w:szCs w:val="24"/>
          <w:lang w:eastAsia="es-ES"/>
        </w:rPr>
        <w:t>Dieta variada equilibrada que aporte todos los nutrientes y la energía necesaria para el buen funcionamiento del organismo</w:t>
      </w:r>
      <w:r w:rsidRPr="005419DC">
        <w:rPr>
          <w:rFonts w:ascii="Arial" w:eastAsia="Times New Roman" w:hAnsi="Arial" w:cs="Arial"/>
          <w:sz w:val="24"/>
          <w:szCs w:val="24"/>
          <w:lang w:eastAsia="es-ES"/>
        </w:rPr>
        <w:t xml:space="preserve">. Una dieta de este tipo, evita o retrasa la aparición de enfermedades como pueden ser las metabólicas (obesidad, diabetes, gota, anorexia nerviosa, anemia, estreñimiento…) o alguna enfermedades </w:t>
      </w:r>
      <w:proofErr w:type="spellStart"/>
      <w:r w:rsidRPr="005419DC">
        <w:rPr>
          <w:rFonts w:ascii="Arial" w:eastAsia="Times New Roman" w:hAnsi="Arial" w:cs="Arial"/>
          <w:sz w:val="24"/>
          <w:szCs w:val="24"/>
          <w:lang w:eastAsia="es-ES"/>
        </w:rPr>
        <w:t>neoplásticas</w:t>
      </w:r>
      <w:proofErr w:type="spellEnd"/>
      <w:r w:rsidRPr="005419DC">
        <w:rPr>
          <w:rFonts w:ascii="Arial" w:eastAsia="Times New Roman" w:hAnsi="Arial" w:cs="Arial"/>
          <w:sz w:val="24"/>
          <w:szCs w:val="24"/>
          <w:lang w:eastAsia="es-ES"/>
        </w:rPr>
        <w:t xml:space="preserve"> como los tumores del aparato digestivo y de la vejiga de la orina. La mejor es la dieta mediterránea con abundante legumbres, frutas, verduras, poca carne, mejor de ave que de cerdo o ternera y pescado azul. Como grasa fundamental el aceite de oliva virgen extra. </w:t>
      </w:r>
    </w:p>
    <w:p w:rsidR="005419DC" w:rsidRPr="005419DC" w:rsidRDefault="005419DC" w:rsidP="005419DC">
      <w:pPr>
        <w:shd w:val="clear" w:color="auto" w:fill="FFFFFF"/>
        <w:spacing w:after="264" w:line="240" w:lineRule="auto"/>
        <w:ind w:firstLine="708"/>
        <w:rPr>
          <w:rFonts w:ascii="Arial" w:eastAsia="Times New Roman" w:hAnsi="Arial" w:cs="Arial"/>
          <w:sz w:val="24"/>
          <w:szCs w:val="24"/>
          <w:lang w:eastAsia="es-ES"/>
        </w:rPr>
      </w:pPr>
      <w:r w:rsidRPr="005419DC">
        <w:rPr>
          <w:rFonts w:ascii="Arial" w:eastAsia="Times New Roman" w:hAnsi="Arial" w:cs="Arial"/>
          <w:sz w:val="24"/>
          <w:szCs w:val="24"/>
          <w:lang w:eastAsia="es-ES"/>
        </w:rPr>
        <w:t xml:space="preserve">5.2.- </w:t>
      </w:r>
      <w:r w:rsidRPr="005419DC">
        <w:rPr>
          <w:rFonts w:ascii="Arial" w:eastAsia="Times New Roman" w:hAnsi="Arial" w:cs="Arial"/>
          <w:b/>
          <w:sz w:val="24"/>
          <w:szCs w:val="24"/>
          <w:lang w:eastAsia="es-ES"/>
        </w:rPr>
        <w:t>Ejercicio físico</w:t>
      </w:r>
      <w:r w:rsidRPr="005419DC">
        <w:rPr>
          <w:rFonts w:ascii="Arial" w:eastAsia="Times New Roman" w:hAnsi="Arial" w:cs="Arial"/>
          <w:sz w:val="24"/>
          <w:szCs w:val="24"/>
          <w:lang w:eastAsia="es-ES"/>
        </w:rPr>
        <w:t>. La práctica habitual de un deporte, o la realización de ejercicio físico adecuado a las circunstancias personales, supone una fuente de salud porque evita o retrasa la aparición de muchas enfermedades como arterosclerosis, varices, obesidad, estreñimiento…</w:t>
      </w:r>
    </w:p>
    <w:p w:rsidR="005419DC" w:rsidRPr="005419DC" w:rsidRDefault="005419DC" w:rsidP="005419DC">
      <w:pPr>
        <w:shd w:val="clear" w:color="auto" w:fill="FFFFFF"/>
        <w:spacing w:after="264" w:line="240" w:lineRule="auto"/>
        <w:ind w:firstLine="708"/>
        <w:rPr>
          <w:rFonts w:ascii="Arial" w:eastAsia="Times New Roman" w:hAnsi="Arial" w:cs="Arial"/>
          <w:sz w:val="24"/>
          <w:szCs w:val="24"/>
          <w:lang w:eastAsia="es-ES"/>
        </w:rPr>
      </w:pPr>
      <w:r w:rsidRPr="005419DC">
        <w:rPr>
          <w:rFonts w:ascii="Arial" w:eastAsia="Times New Roman" w:hAnsi="Arial" w:cs="Arial"/>
          <w:sz w:val="24"/>
          <w:szCs w:val="24"/>
          <w:lang w:eastAsia="es-ES"/>
        </w:rPr>
        <w:t xml:space="preserve">5.3.- </w:t>
      </w:r>
      <w:r w:rsidRPr="005419DC">
        <w:rPr>
          <w:rFonts w:ascii="Arial" w:eastAsia="Times New Roman" w:hAnsi="Arial" w:cs="Arial"/>
          <w:b/>
          <w:sz w:val="24"/>
          <w:szCs w:val="24"/>
          <w:lang w:eastAsia="es-ES"/>
        </w:rPr>
        <w:t>Plan de vida equilibrada</w:t>
      </w:r>
      <w:r w:rsidRPr="005419DC">
        <w:rPr>
          <w:rFonts w:ascii="Arial" w:eastAsia="Times New Roman" w:hAnsi="Arial" w:cs="Arial"/>
          <w:sz w:val="24"/>
          <w:szCs w:val="24"/>
          <w:lang w:eastAsia="es-ES"/>
        </w:rPr>
        <w:t>. Un horario que distribuya las horas de sueño (ocho horas como mínimo), las comidas, las horas de trabajo o estudio y las horas de deporte y ocio o autorrealización, favorece la higiene del sistema nervioso y por lo tanto evita enfermedades mentales como el estrés y la depresión.</w:t>
      </w:r>
    </w:p>
    <w:p w:rsidR="005419DC" w:rsidRPr="005419DC" w:rsidRDefault="005419DC" w:rsidP="005419DC">
      <w:pPr>
        <w:shd w:val="clear" w:color="auto" w:fill="FFFFFF"/>
        <w:spacing w:after="264" w:line="240" w:lineRule="auto"/>
        <w:ind w:firstLine="708"/>
        <w:rPr>
          <w:rFonts w:ascii="Arial" w:eastAsia="Times New Roman" w:hAnsi="Arial" w:cs="Arial"/>
          <w:sz w:val="24"/>
          <w:szCs w:val="24"/>
          <w:lang w:eastAsia="es-ES"/>
        </w:rPr>
      </w:pPr>
      <w:r w:rsidRPr="005419DC">
        <w:rPr>
          <w:rFonts w:ascii="Arial" w:eastAsia="Times New Roman" w:hAnsi="Arial" w:cs="Arial"/>
          <w:sz w:val="24"/>
          <w:szCs w:val="24"/>
          <w:lang w:eastAsia="es-ES"/>
        </w:rPr>
        <w:t>5.4.-</w:t>
      </w:r>
      <w:r w:rsidRPr="005419DC">
        <w:rPr>
          <w:rFonts w:ascii="Arial" w:eastAsia="Times New Roman" w:hAnsi="Arial" w:cs="Arial"/>
          <w:b/>
          <w:sz w:val="24"/>
          <w:szCs w:val="24"/>
          <w:lang w:eastAsia="es-ES"/>
        </w:rPr>
        <w:t xml:space="preserve"> Evitar intoxicaciones y dependencias</w:t>
      </w:r>
      <w:r w:rsidRPr="005419DC">
        <w:rPr>
          <w:rFonts w:ascii="Arial" w:eastAsia="Times New Roman" w:hAnsi="Arial" w:cs="Arial"/>
          <w:sz w:val="24"/>
          <w:szCs w:val="24"/>
          <w:lang w:eastAsia="es-ES"/>
        </w:rPr>
        <w:t xml:space="preserve">. El alcohol, el tabaquismo y la drogodependencia son causas de múltiples enfermedades no solo psicológicas como hemos visto antes sino también de enfermedades físicas </w:t>
      </w:r>
      <w:r w:rsidRPr="005419DC">
        <w:rPr>
          <w:rFonts w:ascii="Arial" w:eastAsia="Times New Roman" w:hAnsi="Arial" w:cs="Arial"/>
          <w:sz w:val="24"/>
          <w:szCs w:val="24"/>
          <w:lang w:eastAsia="es-ES"/>
        </w:rPr>
        <w:lastRenderedPageBreak/>
        <w:t>(cirrosis hepática, tumores del aparato respiratorio, encefalopatías, gastritis, bronquitis crónicas…). Además durante el trabajo y la conducción, son causas importantes de accidentes con sus correspondientes traumatismos, fracturas, hemiplejias, hemorragias… llegan a producir la muerte o la invalidez física de un elevado número de personas.</w:t>
      </w:r>
    </w:p>
    <w:p w:rsidR="005419DC" w:rsidRPr="005419DC" w:rsidRDefault="005419DC" w:rsidP="005419DC">
      <w:pPr>
        <w:shd w:val="clear" w:color="auto" w:fill="FFFFFF"/>
        <w:spacing w:after="264" w:line="240" w:lineRule="auto"/>
        <w:ind w:firstLine="708"/>
        <w:rPr>
          <w:rFonts w:ascii="Arial" w:eastAsia="Times New Roman" w:hAnsi="Arial" w:cs="Arial"/>
          <w:sz w:val="24"/>
          <w:szCs w:val="24"/>
          <w:lang w:eastAsia="es-ES"/>
        </w:rPr>
      </w:pPr>
      <w:r w:rsidRPr="005419DC">
        <w:rPr>
          <w:rFonts w:ascii="Arial" w:eastAsia="Times New Roman" w:hAnsi="Arial" w:cs="Arial"/>
          <w:sz w:val="24"/>
          <w:szCs w:val="24"/>
          <w:lang w:eastAsia="es-ES"/>
        </w:rPr>
        <w:t xml:space="preserve">5.5.- </w:t>
      </w:r>
      <w:r w:rsidRPr="005419DC">
        <w:rPr>
          <w:rFonts w:ascii="Arial" w:eastAsia="Times New Roman" w:hAnsi="Arial" w:cs="Arial"/>
          <w:b/>
          <w:sz w:val="24"/>
          <w:szCs w:val="24"/>
          <w:lang w:eastAsia="es-ES"/>
        </w:rPr>
        <w:t>Exponerse moderadamente al Sol</w:t>
      </w:r>
      <w:r w:rsidRPr="005419DC">
        <w:rPr>
          <w:rFonts w:ascii="Arial" w:eastAsia="Times New Roman" w:hAnsi="Arial" w:cs="Arial"/>
          <w:sz w:val="24"/>
          <w:szCs w:val="24"/>
          <w:lang w:eastAsia="es-ES"/>
        </w:rPr>
        <w:t>. De este modo sintetizamos la vitamina necesaria para la formación de los huesos de nuestro organismo, pero el exceso de Sol produce cáncer de piel (</w:t>
      </w:r>
      <w:proofErr w:type="spellStart"/>
      <w:r w:rsidRPr="005419DC">
        <w:rPr>
          <w:rFonts w:ascii="Arial" w:eastAsia="Times New Roman" w:hAnsi="Arial" w:cs="Arial"/>
          <w:sz w:val="24"/>
          <w:szCs w:val="24"/>
          <w:lang w:eastAsia="es-ES"/>
        </w:rPr>
        <w:t>calcinoma</w:t>
      </w:r>
      <w:proofErr w:type="spellEnd"/>
      <w:r w:rsidRPr="005419DC">
        <w:rPr>
          <w:rFonts w:ascii="Arial" w:eastAsia="Times New Roman" w:hAnsi="Arial" w:cs="Arial"/>
          <w:sz w:val="24"/>
          <w:szCs w:val="24"/>
          <w:lang w:eastAsia="es-ES"/>
        </w:rPr>
        <w:t>, se queda solo en la piel y el melanoma muy invasivo y peligroso), problemas en el sistema inmunológico, catarata juvenil…</w:t>
      </w:r>
    </w:p>
    <w:p w:rsidR="005419DC" w:rsidRPr="005419DC" w:rsidRDefault="005419DC" w:rsidP="005419DC">
      <w:pPr>
        <w:shd w:val="clear" w:color="auto" w:fill="FFFFFF"/>
        <w:spacing w:after="264" w:line="240" w:lineRule="auto"/>
        <w:ind w:firstLine="708"/>
        <w:rPr>
          <w:rFonts w:ascii="Arial" w:eastAsia="Times New Roman" w:hAnsi="Arial" w:cs="Arial"/>
          <w:sz w:val="24"/>
          <w:szCs w:val="24"/>
          <w:lang w:eastAsia="es-ES"/>
        </w:rPr>
      </w:pPr>
      <w:r w:rsidRPr="005419DC">
        <w:rPr>
          <w:rFonts w:ascii="Arial" w:eastAsia="Times New Roman" w:hAnsi="Arial" w:cs="Arial"/>
          <w:sz w:val="24"/>
          <w:szCs w:val="24"/>
          <w:lang w:eastAsia="es-ES"/>
        </w:rPr>
        <w:t>5.6.-</w:t>
      </w:r>
      <w:r w:rsidRPr="005419DC">
        <w:rPr>
          <w:rFonts w:ascii="Arial" w:eastAsia="Times New Roman" w:hAnsi="Arial" w:cs="Arial"/>
          <w:b/>
          <w:sz w:val="24"/>
          <w:szCs w:val="24"/>
          <w:lang w:eastAsia="es-ES"/>
        </w:rPr>
        <w:t xml:space="preserve"> Vida sexual sana</w:t>
      </w:r>
      <w:r w:rsidRPr="005419DC">
        <w:rPr>
          <w:rFonts w:ascii="Arial" w:eastAsia="Times New Roman" w:hAnsi="Arial" w:cs="Arial"/>
          <w:sz w:val="24"/>
          <w:szCs w:val="24"/>
          <w:lang w:eastAsia="es-ES"/>
        </w:rPr>
        <w:t xml:space="preserve">. Llevar una vida sexual sana evitará embarazos no deseados y enfermedades de transmisión sexual como la candidiasis, gonococia, sífilis, el virus del papiloma humano (cáncer) o el tan temido SIDA. Por lo tanto antes de tener relaciones sexuales, y sobre todo si son esporádicas no olvides el preservativo.   </w:t>
      </w:r>
    </w:p>
    <w:p w:rsidR="005419DC" w:rsidRPr="005419DC" w:rsidRDefault="005419DC" w:rsidP="005419DC">
      <w:pPr>
        <w:shd w:val="clear" w:color="auto" w:fill="FFFFFF"/>
        <w:spacing w:after="264" w:line="240" w:lineRule="auto"/>
        <w:ind w:firstLine="708"/>
        <w:rPr>
          <w:rFonts w:ascii="Arial" w:eastAsia="Times New Roman" w:hAnsi="Arial" w:cs="Arial"/>
          <w:sz w:val="24"/>
          <w:szCs w:val="24"/>
          <w:lang w:eastAsia="es-ES"/>
        </w:rPr>
      </w:pPr>
      <w:r w:rsidRPr="005419DC">
        <w:rPr>
          <w:rFonts w:ascii="Arial" w:eastAsia="Times New Roman" w:hAnsi="Arial" w:cs="Arial"/>
          <w:sz w:val="24"/>
          <w:szCs w:val="24"/>
          <w:lang w:eastAsia="es-ES"/>
        </w:rPr>
        <w:t xml:space="preserve">5.7.- </w:t>
      </w:r>
      <w:r w:rsidRPr="005419DC">
        <w:rPr>
          <w:rFonts w:ascii="Arial" w:eastAsia="Times New Roman" w:hAnsi="Arial" w:cs="Arial"/>
          <w:b/>
          <w:sz w:val="24"/>
          <w:szCs w:val="24"/>
          <w:lang w:eastAsia="es-ES"/>
        </w:rPr>
        <w:t>Hábitos de higiene.</w:t>
      </w:r>
      <w:r w:rsidRPr="005419DC">
        <w:rPr>
          <w:rFonts w:ascii="Arial" w:eastAsia="Times New Roman" w:hAnsi="Arial" w:cs="Arial"/>
          <w:sz w:val="24"/>
          <w:szCs w:val="24"/>
          <w:lang w:eastAsia="es-ES"/>
        </w:rPr>
        <w:t xml:space="preserve"> No olvides lavarte las manos  antes y después de las comidas. Los dientes han de lavarse siempre después de las comidas (no comas chuches entre horas, engordan y producen caries). La ducha y el baño han de ser diarios lo mismo que el cambio de ropas.</w:t>
      </w:r>
    </w:p>
    <w:p w:rsidR="005419DC" w:rsidRPr="005419DC" w:rsidRDefault="005419DC" w:rsidP="005419DC">
      <w:pPr>
        <w:shd w:val="clear" w:color="auto" w:fill="FFFFFF"/>
        <w:spacing w:after="264" w:line="240" w:lineRule="auto"/>
        <w:ind w:firstLine="708"/>
        <w:rPr>
          <w:rFonts w:ascii="Arial" w:eastAsia="Times New Roman" w:hAnsi="Arial" w:cs="Arial"/>
          <w:sz w:val="24"/>
          <w:szCs w:val="24"/>
          <w:lang w:eastAsia="es-ES"/>
        </w:rPr>
      </w:pPr>
      <w:r w:rsidRPr="005419DC">
        <w:rPr>
          <w:rFonts w:ascii="Arial" w:eastAsia="Times New Roman" w:hAnsi="Arial" w:cs="Arial"/>
          <w:sz w:val="24"/>
          <w:szCs w:val="24"/>
          <w:lang w:eastAsia="es-ES"/>
        </w:rPr>
        <w:t xml:space="preserve">5.8.- </w:t>
      </w:r>
      <w:r w:rsidRPr="005419DC">
        <w:rPr>
          <w:rFonts w:ascii="Arial" w:eastAsia="Times New Roman" w:hAnsi="Arial" w:cs="Arial"/>
          <w:b/>
          <w:sz w:val="24"/>
          <w:szCs w:val="24"/>
          <w:lang w:eastAsia="es-ES"/>
        </w:rPr>
        <w:t>Visitas periódicas al médico</w:t>
      </w:r>
      <w:r w:rsidRPr="005419DC">
        <w:rPr>
          <w:rFonts w:ascii="Arial" w:eastAsia="Times New Roman" w:hAnsi="Arial" w:cs="Arial"/>
          <w:sz w:val="24"/>
          <w:szCs w:val="24"/>
          <w:lang w:eastAsia="es-ES"/>
        </w:rPr>
        <w:t>. Ejemplo al dentista (odontólogo) para limpiezas dentales y evitar caries, visitas al oculista, al ortopédico o al ginecólogo.</w:t>
      </w:r>
    </w:p>
    <w:p w:rsidR="005419DC" w:rsidRPr="005419DC" w:rsidRDefault="005419DC" w:rsidP="005419DC">
      <w:pPr>
        <w:shd w:val="clear" w:color="auto" w:fill="FFFFFF"/>
        <w:spacing w:after="264" w:line="240" w:lineRule="auto"/>
        <w:ind w:firstLine="708"/>
        <w:rPr>
          <w:rFonts w:ascii="Arial" w:eastAsia="Times New Roman" w:hAnsi="Arial" w:cs="Arial"/>
          <w:sz w:val="24"/>
          <w:szCs w:val="24"/>
          <w:lang w:eastAsia="es-ES"/>
        </w:rPr>
      </w:pPr>
      <w:r w:rsidRPr="005419DC">
        <w:rPr>
          <w:rFonts w:ascii="Arial" w:eastAsia="Times New Roman" w:hAnsi="Arial" w:cs="Arial"/>
          <w:sz w:val="24"/>
          <w:szCs w:val="24"/>
          <w:lang w:eastAsia="es-ES"/>
        </w:rPr>
        <w:t xml:space="preserve">5.9.- </w:t>
      </w:r>
      <w:r w:rsidRPr="005419DC">
        <w:rPr>
          <w:rFonts w:ascii="Arial" w:eastAsia="Times New Roman" w:hAnsi="Arial" w:cs="Arial"/>
          <w:b/>
          <w:sz w:val="24"/>
          <w:szCs w:val="24"/>
          <w:lang w:eastAsia="es-ES"/>
        </w:rPr>
        <w:t>Vacunación</w:t>
      </w:r>
      <w:r w:rsidRPr="005419DC">
        <w:rPr>
          <w:rFonts w:ascii="Arial" w:eastAsia="Times New Roman" w:hAnsi="Arial" w:cs="Arial"/>
          <w:sz w:val="24"/>
          <w:szCs w:val="24"/>
          <w:lang w:eastAsia="es-ES"/>
        </w:rPr>
        <w:t>. Cumplir el calendario de vacunación de las comunidades autónomas y en los momentos en los que los servicios sanitarios lo indiquen.</w:t>
      </w:r>
    </w:p>
    <w:p w:rsidR="005419DC" w:rsidRPr="005419DC" w:rsidRDefault="005419DC" w:rsidP="005419DC">
      <w:pPr>
        <w:shd w:val="clear" w:color="auto" w:fill="FFFFFF"/>
        <w:spacing w:after="264" w:line="240" w:lineRule="auto"/>
        <w:rPr>
          <w:rFonts w:ascii="Arial" w:eastAsia="Times New Roman" w:hAnsi="Arial" w:cs="Arial"/>
          <w:sz w:val="24"/>
          <w:szCs w:val="24"/>
          <w:lang w:eastAsia="es-ES"/>
        </w:rPr>
      </w:pPr>
      <w:r w:rsidRPr="005419DC">
        <w:rPr>
          <w:rFonts w:ascii="Arial" w:eastAsia="Times New Roman" w:hAnsi="Arial" w:cs="Arial"/>
          <w:sz w:val="24"/>
          <w:szCs w:val="24"/>
          <w:lang w:eastAsia="es-ES"/>
        </w:rPr>
        <w:tab/>
        <w:t xml:space="preserve">5.10.- </w:t>
      </w:r>
      <w:r w:rsidRPr="005419DC">
        <w:rPr>
          <w:rFonts w:ascii="Arial" w:eastAsia="Times New Roman" w:hAnsi="Arial" w:cs="Arial"/>
          <w:b/>
          <w:sz w:val="24"/>
          <w:szCs w:val="24"/>
          <w:lang w:eastAsia="es-ES"/>
        </w:rPr>
        <w:t>Evitar posturas incorrectas a la hora de sentarnos y dormir</w:t>
      </w:r>
      <w:r w:rsidRPr="005419DC">
        <w:rPr>
          <w:rFonts w:ascii="Arial" w:eastAsia="Times New Roman" w:hAnsi="Arial" w:cs="Arial"/>
          <w:sz w:val="24"/>
          <w:szCs w:val="24"/>
          <w:lang w:eastAsia="es-ES"/>
        </w:rPr>
        <w:t>. Los asientos así como los colchones no han de ser demasiado duros ni demasiado blandos. Debemos  estar con la columna vertebral recta, de esta  forma evitaremos problemas posteriores de columna y contracturas musculares.</w:t>
      </w:r>
    </w:p>
    <w:p w:rsidR="005419DC" w:rsidRPr="005419DC" w:rsidRDefault="005419DC" w:rsidP="005419DC">
      <w:pPr>
        <w:shd w:val="clear" w:color="auto" w:fill="FFFFFF"/>
        <w:spacing w:after="264" w:line="240" w:lineRule="auto"/>
        <w:ind w:firstLine="708"/>
        <w:rPr>
          <w:rFonts w:ascii="Arial" w:eastAsia="Times New Roman" w:hAnsi="Arial" w:cs="Arial"/>
          <w:sz w:val="24"/>
          <w:szCs w:val="24"/>
          <w:vertAlign w:val="superscript"/>
          <w:lang w:eastAsia="es-ES"/>
        </w:rPr>
      </w:pPr>
    </w:p>
    <w:p w:rsidR="005419DC" w:rsidRPr="00B437B1" w:rsidRDefault="005419DC" w:rsidP="005419DC">
      <w:pPr>
        <w:shd w:val="clear" w:color="auto" w:fill="FFFFFF"/>
        <w:spacing w:after="264" w:line="240" w:lineRule="auto"/>
        <w:rPr>
          <w:rFonts w:ascii="Comic Sans MS" w:eastAsia="Times New Roman" w:hAnsi="Comic Sans MS" w:cs="Arial"/>
          <w:lang w:eastAsia="es-ES"/>
        </w:rPr>
      </w:pPr>
      <w:r w:rsidRPr="00B437B1">
        <w:rPr>
          <w:rFonts w:ascii="Comic Sans MS" w:hAnsi="Comic Sans MS"/>
          <w:noProof/>
          <w:lang w:eastAsia="es-ES"/>
        </w:rPr>
        <w:lastRenderedPageBreak/>
        <w:drawing>
          <wp:inline distT="0" distB="0" distL="0" distR="0">
            <wp:extent cx="6019800" cy="746447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stretch>
                      <a:fillRect/>
                    </a:stretch>
                  </pic:blipFill>
                  <pic:spPr>
                    <a:xfrm>
                      <a:off x="0" y="0"/>
                      <a:ext cx="6023869" cy="7469516"/>
                    </a:xfrm>
                    <a:prstGeom prst="rect">
                      <a:avLst/>
                    </a:prstGeom>
                  </pic:spPr>
                </pic:pic>
              </a:graphicData>
            </a:graphic>
          </wp:inline>
        </w:drawing>
      </w:r>
    </w:p>
    <w:p w:rsidR="005419DC" w:rsidRPr="00B437B1" w:rsidRDefault="005419DC" w:rsidP="005419DC">
      <w:pPr>
        <w:shd w:val="clear" w:color="auto" w:fill="FFFFFF"/>
        <w:spacing w:after="264" w:line="240" w:lineRule="auto"/>
        <w:rPr>
          <w:rFonts w:ascii="Comic Sans MS" w:eastAsia="Times New Roman" w:hAnsi="Comic Sans MS" w:cs="Arial"/>
          <w:lang w:eastAsia="es-ES"/>
        </w:rPr>
      </w:pPr>
    </w:p>
    <w:p w:rsidR="005419DC" w:rsidRDefault="005419DC" w:rsidP="005419DC">
      <w:pPr>
        <w:shd w:val="clear" w:color="auto" w:fill="FFFFFF"/>
        <w:spacing w:after="264" w:line="240" w:lineRule="auto"/>
        <w:ind w:right="-568"/>
        <w:rPr>
          <w:rFonts w:ascii="Comic Sans MS" w:hAnsi="Comic Sans MS"/>
          <w:b/>
          <w:sz w:val="28"/>
          <w:szCs w:val="28"/>
          <w:u w:val="single"/>
        </w:rPr>
      </w:pPr>
    </w:p>
    <w:p w:rsidR="005419DC" w:rsidRDefault="005419DC" w:rsidP="005419DC">
      <w:pPr>
        <w:shd w:val="clear" w:color="auto" w:fill="FFFFFF"/>
        <w:spacing w:after="264" w:line="240" w:lineRule="auto"/>
        <w:ind w:right="-568"/>
        <w:rPr>
          <w:rFonts w:ascii="Comic Sans MS" w:hAnsi="Comic Sans MS"/>
          <w:b/>
          <w:sz w:val="28"/>
          <w:szCs w:val="28"/>
          <w:u w:val="single"/>
        </w:rPr>
      </w:pPr>
    </w:p>
    <w:p w:rsidR="00732AD8" w:rsidRPr="00732AD8" w:rsidRDefault="00732AD8" w:rsidP="00732AD8">
      <w:pPr>
        <w:shd w:val="clear" w:color="auto" w:fill="FFFFFF"/>
        <w:spacing w:after="264" w:line="240" w:lineRule="auto"/>
        <w:rPr>
          <w:rFonts w:ascii="Arial" w:eastAsia="Times New Roman" w:hAnsi="Arial" w:cs="Arial"/>
          <w:b/>
          <w:sz w:val="28"/>
          <w:szCs w:val="28"/>
          <w:lang w:eastAsia="es-ES"/>
        </w:rPr>
      </w:pPr>
      <w:r w:rsidRPr="00732AD8">
        <w:rPr>
          <w:rFonts w:ascii="Arial" w:eastAsia="Times New Roman" w:hAnsi="Arial" w:cs="Arial"/>
          <w:b/>
          <w:sz w:val="28"/>
          <w:szCs w:val="28"/>
          <w:lang w:eastAsia="es-ES"/>
        </w:rPr>
        <w:lastRenderedPageBreak/>
        <w:t>Decálogo de los hábitos de vida saludables.</w:t>
      </w:r>
    </w:p>
    <w:p w:rsidR="00732AD8" w:rsidRPr="00732AD8" w:rsidRDefault="00732AD8" w:rsidP="00732AD8">
      <w:pPr>
        <w:shd w:val="clear" w:color="auto" w:fill="FFFFFF"/>
        <w:spacing w:after="264" w:line="240" w:lineRule="auto"/>
        <w:ind w:firstLine="708"/>
        <w:jc w:val="both"/>
        <w:rPr>
          <w:rFonts w:ascii="Arial" w:eastAsia="Times New Roman" w:hAnsi="Arial" w:cs="Arial"/>
          <w:lang w:eastAsia="es-ES"/>
        </w:rPr>
      </w:pPr>
      <w:r w:rsidRPr="00732AD8">
        <w:rPr>
          <w:rFonts w:ascii="Arial" w:eastAsia="Times New Roman" w:hAnsi="Arial" w:cs="Arial"/>
          <w:lang w:eastAsia="es-ES"/>
        </w:rPr>
        <w:t xml:space="preserve">1.- </w:t>
      </w:r>
      <w:r w:rsidRPr="00732AD8">
        <w:rPr>
          <w:rFonts w:ascii="Arial" w:eastAsia="Times New Roman" w:hAnsi="Arial" w:cs="Arial"/>
          <w:b/>
          <w:lang w:eastAsia="es-ES"/>
        </w:rPr>
        <w:t>Dieta variada equilibrada que aporte todos los nutrientes y la energía necesaria para el buen funcionamiento del organismo</w:t>
      </w:r>
      <w:r w:rsidRPr="00732AD8">
        <w:rPr>
          <w:rFonts w:ascii="Arial" w:eastAsia="Times New Roman" w:hAnsi="Arial" w:cs="Arial"/>
          <w:lang w:eastAsia="es-ES"/>
        </w:rPr>
        <w:t xml:space="preserve">. </w:t>
      </w:r>
      <w:r>
        <w:rPr>
          <w:rFonts w:ascii="Arial" w:eastAsia="Times New Roman" w:hAnsi="Arial" w:cs="Arial"/>
          <w:lang w:eastAsia="es-ES"/>
        </w:rPr>
        <w:t>Así se</w:t>
      </w:r>
      <w:r w:rsidRPr="00732AD8">
        <w:rPr>
          <w:rFonts w:ascii="Arial" w:eastAsia="Times New Roman" w:hAnsi="Arial" w:cs="Arial"/>
          <w:lang w:eastAsia="es-ES"/>
        </w:rPr>
        <w:t xml:space="preserve"> evita o retrasa la aparición de enfermedades como pueden ser las metabólicas (obesidad, diabetes, gota, anorexia nerviosa, anemia, estreñimiento…) o </w:t>
      </w:r>
      <w:r>
        <w:rPr>
          <w:rFonts w:ascii="Arial" w:eastAsia="Times New Roman" w:hAnsi="Arial" w:cs="Arial"/>
          <w:lang w:eastAsia="es-ES"/>
        </w:rPr>
        <w:t xml:space="preserve">alguna enfermedades </w:t>
      </w:r>
      <w:proofErr w:type="spellStart"/>
      <w:r>
        <w:rPr>
          <w:rFonts w:ascii="Arial" w:eastAsia="Times New Roman" w:hAnsi="Arial" w:cs="Arial"/>
          <w:lang w:eastAsia="es-ES"/>
        </w:rPr>
        <w:t>neoplásicas</w:t>
      </w:r>
      <w:proofErr w:type="spellEnd"/>
      <w:r>
        <w:rPr>
          <w:rFonts w:ascii="Arial" w:eastAsia="Times New Roman" w:hAnsi="Arial" w:cs="Arial"/>
          <w:lang w:eastAsia="es-ES"/>
        </w:rPr>
        <w:t xml:space="preserve"> (</w:t>
      </w:r>
      <w:r w:rsidRPr="00732AD8">
        <w:rPr>
          <w:rFonts w:ascii="Arial" w:eastAsia="Times New Roman" w:hAnsi="Arial" w:cs="Arial"/>
          <w:lang w:eastAsia="es-ES"/>
        </w:rPr>
        <w:t>tumores del aparato dige</w:t>
      </w:r>
      <w:r>
        <w:rPr>
          <w:rFonts w:ascii="Arial" w:eastAsia="Times New Roman" w:hAnsi="Arial" w:cs="Arial"/>
          <w:lang w:eastAsia="es-ES"/>
        </w:rPr>
        <w:t>stivo, vejiga…)</w:t>
      </w:r>
      <w:r w:rsidRPr="00732AD8">
        <w:rPr>
          <w:rFonts w:ascii="Arial" w:eastAsia="Times New Roman" w:hAnsi="Arial" w:cs="Arial"/>
          <w:lang w:eastAsia="es-ES"/>
        </w:rPr>
        <w:t xml:space="preserve"> La mejor es la dieta mediterránea con abundante legumbres, frutas, verduras, poca carne, mejor de ave que de cerdo o ternera y pescado azul. Como grasa fundamental el aceite de oliva virgen extra. </w:t>
      </w:r>
    </w:p>
    <w:p w:rsidR="00732AD8" w:rsidRPr="00732AD8" w:rsidRDefault="00732AD8" w:rsidP="00732AD8">
      <w:pPr>
        <w:shd w:val="clear" w:color="auto" w:fill="FFFFFF"/>
        <w:spacing w:after="264" w:line="240" w:lineRule="auto"/>
        <w:ind w:firstLine="708"/>
        <w:jc w:val="both"/>
        <w:rPr>
          <w:rFonts w:ascii="Arial" w:eastAsia="Times New Roman" w:hAnsi="Arial" w:cs="Arial"/>
          <w:lang w:eastAsia="es-ES"/>
        </w:rPr>
      </w:pPr>
      <w:r w:rsidRPr="00732AD8">
        <w:rPr>
          <w:rFonts w:ascii="Arial" w:eastAsia="Times New Roman" w:hAnsi="Arial" w:cs="Arial"/>
          <w:lang w:eastAsia="es-ES"/>
        </w:rPr>
        <w:t xml:space="preserve">2.- </w:t>
      </w:r>
      <w:r w:rsidRPr="00732AD8">
        <w:rPr>
          <w:rFonts w:ascii="Arial" w:eastAsia="Times New Roman" w:hAnsi="Arial" w:cs="Arial"/>
          <w:b/>
          <w:lang w:eastAsia="es-ES"/>
        </w:rPr>
        <w:t>Ejercicio físico</w:t>
      </w:r>
      <w:r w:rsidRPr="00732AD8">
        <w:rPr>
          <w:rFonts w:ascii="Arial" w:eastAsia="Times New Roman" w:hAnsi="Arial" w:cs="Arial"/>
          <w:lang w:eastAsia="es-ES"/>
        </w:rPr>
        <w:t>. La práctica habitual de un deporte, o la realización de ejercicio físico adecuado a las circunstancias personales, supone una fuente de salud porque evita o retrasa la aparición de muchas enfermedades como arterosclerosis, varices, obesidad, estreñimiento…</w:t>
      </w:r>
    </w:p>
    <w:p w:rsidR="00732AD8" w:rsidRPr="00732AD8" w:rsidRDefault="00732AD8" w:rsidP="00732AD8">
      <w:pPr>
        <w:shd w:val="clear" w:color="auto" w:fill="FFFFFF"/>
        <w:spacing w:after="264" w:line="240" w:lineRule="auto"/>
        <w:ind w:firstLine="708"/>
        <w:jc w:val="both"/>
        <w:rPr>
          <w:rFonts w:ascii="Arial" w:eastAsia="Times New Roman" w:hAnsi="Arial" w:cs="Arial"/>
          <w:lang w:eastAsia="es-ES"/>
        </w:rPr>
      </w:pPr>
      <w:r w:rsidRPr="00732AD8">
        <w:rPr>
          <w:rFonts w:ascii="Arial" w:eastAsia="Times New Roman" w:hAnsi="Arial" w:cs="Arial"/>
          <w:lang w:eastAsia="es-ES"/>
        </w:rPr>
        <w:t xml:space="preserve">3.- </w:t>
      </w:r>
      <w:r w:rsidRPr="00732AD8">
        <w:rPr>
          <w:rFonts w:ascii="Arial" w:eastAsia="Times New Roman" w:hAnsi="Arial" w:cs="Arial"/>
          <w:b/>
          <w:lang w:eastAsia="es-ES"/>
        </w:rPr>
        <w:t>Plan de vida equilibrada</w:t>
      </w:r>
      <w:r w:rsidRPr="00732AD8">
        <w:rPr>
          <w:rFonts w:ascii="Arial" w:eastAsia="Times New Roman" w:hAnsi="Arial" w:cs="Arial"/>
          <w:lang w:eastAsia="es-ES"/>
        </w:rPr>
        <w:t>. Un horario que distribuya las horas de sueño (ocho horas como mínimo), las comidas, las horas de trabajo o estudio y las horas de deporte y ocio o autorrealización, favorece la higiene del sistema nervioso y por lo tanto evita enfermedades mentales como el estrés y la depresión.</w:t>
      </w:r>
    </w:p>
    <w:p w:rsidR="00732AD8" w:rsidRPr="00732AD8" w:rsidRDefault="00732AD8" w:rsidP="00732AD8">
      <w:pPr>
        <w:shd w:val="clear" w:color="auto" w:fill="FFFFFF"/>
        <w:spacing w:after="264" w:line="240" w:lineRule="auto"/>
        <w:ind w:firstLine="708"/>
        <w:jc w:val="both"/>
        <w:rPr>
          <w:rFonts w:ascii="Arial" w:eastAsia="Times New Roman" w:hAnsi="Arial" w:cs="Arial"/>
          <w:lang w:eastAsia="es-ES"/>
        </w:rPr>
      </w:pPr>
      <w:r w:rsidRPr="00732AD8">
        <w:rPr>
          <w:rFonts w:ascii="Arial" w:eastAsia="Times New Roman" w:hAnsi="Arial" w:cs="Arial"/>
          <w:lang w:eastAsia="es-ES"/>
        </w:rPr>
        <w:t>4.-</w:t>
      </w:r>
      <w:r w:rsidRPr="00732AD8">
        <w:rPr>
          <w:rFonts w:ascii="Arial" w:eastAsia="Times New Roman" w:hAnsi="Arial" w:cs="Arial"/>
          <w:b/>
          <w:lang w:eastAsia="es-ES"/>
        </w:rPr>
        <w:t xml:space="preserve"> Evitar intoxicaciones y dependencias</w:t>
      </w:r>
      <w:r w:rsidRPr="00732AD8">
        <w:rPr>
          <w:rFonts w:ascii="Arial" w:eastAsia="Times New Roman" w:hAnsi="Arial" w:cs="Arial"/>
          <w:lang w:eastAsia="es-ES"/>
        </w:rPr>
        <w:t>. El alcohol, el tabaquismo y la drogodependencia son causas de múltiples enfermedades no solo psicológicas como hemos visto antes sino también de enfermedades físicas (cirrosis hepática, tumores del aparato respiratorio, encefalopatías, gastritis, bronquitis crónicas…). Además durante el trabajo y la conducción, son causas importantes de accidentes con sus correspondientes traumatismos, fracturas, hemiplejias, hemorragias… llegan a producir la muerte o la invalidez física de un elevado número de personas.</w:t>
      </w:r>
    </w:p>
    <w:p w:rsidR="00732AD8" w:rsidRPr="00732AD8" w:rsidRDefault="00732AD8" w:rsidP="00732AD8">
      <w:pPr>
        <w:shd w:val="clear" w:color="auto" w:fill="FFFFFF"/>
        <w:spacing w:after="264" w:line="240" w:lineRule="auto"/>
        <w:ind w:firstLine="708"/>
        <w:jc w:val="both"/>
        <w:rPr>
          <w:rFonts w:ascii="Arial" w:eastAsia="Times New Roman" w:hAnsi="Arial" w:cs="Arial"/>
          <w:lang w:eastAsia="es-ES"/>
        </w:rPr>
      </w:pPr>
      <w:r w:rsidRPr="00732AD8">
        <w:rPr>
          <w:rFonts w:ascii="Arial" w:eastAsia="Times New Roman" w:hAnsi="Arial" w:cs="Arial"/>
          <w:lang w:eastAsia="es-ES"/>
        </w:rPr>
        <w:t xml:space="preserve">5.- </w:t>
      </w:r>
      <w:r w:rsidRPr="00732AD8">
        <w:rPr>
          <w:rFonts w:ascii="Arial" w:eastAsia="Times New Roman" w:hAnsi="Arial" w:cs="Arial"/>
          <w:b/>
          <w:lang w:eastAsia="es-ES"/>
        </w:rPr>
        <w:t>Exponerse moderadamente al Sol</w:t>
      </w:r>
      <w:r w:rsidRPr="00732AD8">
        <w:rPr>
          <w:rFonts w:ascii="Arial" w:eastAsia="Times New Roman" w:hAnsi="Arial" w:cs="Arial"/>
          <w:lang w:eastAsia="es-ES"/>
        </w:rPr>
        <w:t>. De este modo sintetizamos la vitamina necesaria para la formación de los huesos de nuestro organismo, pero el exceso de Sol produce cáncer de piel (carcinoma, se queda solo en la piel y el melanoma muy invasivo y peligroso), problemas en el sistema inmunológico, catarata juvenil…</w:t>
      </w:r>
    </w:p>
    <w:p w:rsidR="00732AD8" w:rsidRPr="00732AD8" w:rsidRDefault="00732AD8" w:rsidP="00732AD8">
      <w:pPr>
        <w:shd w:val="clear" w:color="auto" w:fill="FFFFFF"/>
        <w:spacing w:after="264" w:line="240" w:lineRule="auto"/>
        <w:ind w:firstLine="708"/>
        <w:jc w:val="both"/>
        <w:rPr>
          <w:rFonts w:ascii="Arial" w:eastAsia="Times New Roman" w:hAnsi="Arial" w:cs="Arial"/>
          <w:lang w:eastAsia="es-ES"/>
        </w:rPr>
      </w:pPr>
      <w:r w:rsidRPr="00732AD8">
        <w:rPr>
          <w:rFonts w:ascii="Arial" w:eastAsia="Times New Roman" w:hAnsi="Arial" w:cs="Arial"/>
          <w:lang w:eastAsia="es-ES"/>
        </w:rPr>
        <w:t>6.-</w:t>
      </w:r>
      <w:r w:rsidRPr="00732AD8">
        <w:rPr>
          <w:rFonts w:ascii="Arial" w:eastAsia="Times New Roman" w:hAnsi="Arial" w:cs="Arial"/>
          <w:b/>
          <w:lang w:eastAsia="es-ES"/>
        </w:rPr>
        <w:t xml:space="preserve"> Vida sexual sana</w:t>
      </w:r>
      <w:r w:rsidRPr="00732AD8">
        <w:rPr>
          <w:rFonts w:ascii="Arial" w:eastAsia="Times New Roman" w:hAnsi="Arial" w:cs="Arial"/>
          <w:lang w:eastAsia="es-ES"/>
        </w:rPr>
        <w:t xml:space="preserve">. Llevar una vida sexual sana evitará embarazos no deseados y enfermedades de transmisión sexual como la candidiasis, gonococia, sífilis, el virus del papiloma humano (cáncer) o el tan temido SIDA. Por lo tanto antes de tener relaciones sexuales, y sobre todo si son esporádicas no olvides el preservativo.   </w:t>
      </w:r>
    </w:p>
    <w:p w:rsidR="00732AD8" w:rsidRPr="00732AD8" w:rsidRDefault="00732AD8" w:rsidP="00732AD8">
      <w:pPr>
        <w:shd w:val="clear" w:color="auto" w:fill="FFFFFF"/>
        <w:spacing w:after="264" w:line="240" w:lineRule="auto"/>
        <w:ind w:firstLine="708"/>
        <w:jc w:val="both"/>
        <w:rPr>
          <w:rFonts w:ascii="Arial" w:eastAsia="Times New Roman" w:hAnsi="Arial" w:cs="Arial"/>
          <w:lang w:eastAsia="es-ES"/>
        </w:rPr>
      </w:pPr>
      <w:r w:rsidRPr="00732AD8">
        <w:rPr>
          <w:rFonts w:ascii="Arial" w:eastAsia="Times New Roman" w:hAnsi="Arial" w:cs="Arial"/>
          <w:lang w:eastAsia="es-ES"/>
        </w:rPr>
        <w:t xml:space="preserve">7.- </w:t>
      </w:r>
      <w:r w:rsidRPr="00732AD8">
        <w:rPr>
          <w:rFonts w:ascii="Arial" w:eastAsia="Times New Roman" w:hAnsi="Arial" w:cs="Arial"/>
          <w:b/>
          <w:lang w:eastAsia="es-ES"/>
        </w:rPr>
        <w:t>Hábitos de higiene.</w:t>
      </w:r>
      <w:r w:rsidRPr="00732AD8">
        <w:rPr>
          <w:rFonts w:ascii="Arial" w:eastAsia="Times New Roman" w:hAnsi="Arial" w:cs="Arial"/>
          <w:lang w:eastAsia="es-ES"/>
        </w:rPr>
        <w:t xml:space="preserve"> No olvides lavarte las manos  antes y después de las comidas. Los dientes han de lavarse siempre después de las comidas (no comas chuches entre horas, engordan y producen caries). La ducha y el baño han de ser diarios lo mismo que el cambio de ropas.</w:t>
      </w:r>
    </w:p>
    <w:p w:rsidR="00732AD8" w:rsidRPr="00732AD8" w:rsidRDefault="00732AD8" w:rsidP="00732AD8">
      <w:pPr>
        <w:shd w:val="clear" w:color="auto" w:fill="FFFFFF"/>
        <w:spacing w:after="264" w:line="240" w:lineRule="auto"/>
        <w:ind w:firstLine="708"/>
        <w:jc w:val="both"/>
        <w:rPr>
          <w:rFonts w:ascii="Arial" w:eastAsia="Times New Roman" w:hAnsi="Arial" w:cs="Arial"/>
          <w:lang w:eastAsia="es-ES"/>
        </w:rPr>
      </w:pPr>
      <w:r w:rsidRPr="00732AD8">
        <w:rPr>
          <w:rFonts w:ascii="Arial" w:eastAsia="Times New Roman" w:hAnsi="Arial" w:cs="Arial"/>
          <w:lang w:eastAsia="es-ES"/>
        </w:rPr>
        <w:t xml:space="preserve">8.- </w:t>
      </w:r>
      <w:r w:rsidRPr="00732AD8">
        <w:rPr>
          <w:rFonts w:ascii="Arial" w:eastAsia="Times New Roman" w:hAnsi="Arial" w:cs="Arial"/>
          <w:b/>
          <w:lang w:eastAsia="es-ES"/>
        </w:rPr>
        <w:t>Visitas periódicas al médico</w:t>
      </w:r>
      <w:r w:rsidRPr="00732AD8">
        <w:rPr>
          <w:rFonts w:ascii="Arial" w:eastAsia="Times New Roman" w:hAnsi="Arial" w:cs="Arial"/>
          <w:lang w:eastAsia="es-ES"/>
        </w:rPr>
        <w:t>. Ejemplo al dentista (odontólogo) para limpiezas dentales y evitar caries, visitas al oculista, al ortopédico o al ginecólogo.</w:t>
      </w:r>
    </w:p>
    <w:p w:rsidR="00732AD8" w:rsidRPr="00732AD8" w:rsidRDefault="00732AD8" w:rsidP="00732AD8">
      <w:pPr>
        <w:shd w:val="clear" w:color="auto" w:fill="FFFFFF"/>
        <w:spacing w:after="264" w:line="240" w:lineRule="auto"/>
        <w:ind w:firstLine="708"/>
        <w:jc w:val="both"/>
        <w:rPr>
          <w:rFonts w:ascii="Arial" w:eastAsia="Times New Roman" w:hAnsi="Arial" w:cs="Arial"/>
          <w:lang w:eastAsia="es-ES"/>
        </w:rPr>
      </w:pPr>
      <w:r w:rsidRPr="00732AD8">
        <w:rPr>
          <w:rFonts w:ascii="Arial" w:eastAsia="Times New Roman" w:hAnsi="Arial" w:cs="Arial"/>
          <w:lang w:eastAsia="es-ES"/>
        </w:rPr>
        <w:t xml:space="preserve">9.- </w:t>
      </w:r>
      <w:r w:rsidRPr="00732AD8">
        <w:rPr>
          <w:rFonts w:ascii="Arial" w:eastAsia="Times New Roman" w:hAnsi="Arial" w:cs="Arial"/>
          <w:b/>
          <w:lang w:eastAsia="es-ES"/>
        </w:rPr>
        <w:t>Vacunación</w:t>
      </w:r>
      <w:r w:rsidRPr="00732AD8">
        <w:rPr>
          <w:rFonts w:ascii="Arial" w:eastAsia="Times New Roman" w:hAnsi="Arial" w:cs="Arial"/>
          <w:lang w:eastAsia="es-ES"/>
        </w:rPr>
        <w:t>. Cumplir el calendario de vacunación de las comunidades autónomas y en los momentos en los que los servicios sanitarios lo indiquen.</w:t>
      </w:r>
    </w:p>
    <w:p w:rsidR="00732AD8" w:rsidRPr="00732AD8" w:rsidRDefault="00732AD8" w:rsidP="00732AD8">
      <w:pPr>
        <w:shd w:val="clear" w:color="auto" w:fill="FFFFFF"/>
        <w:spacing w:after="264" w:line="240" w:lineRule="auto"/>
        <w:jc w:val="both"/>
        <w:rPr>
          <w:rFonts w:ascii="Arial" w:eastAsia="Times New Roman" w:hAnsi="Arial" w:cs="Arial"/>
          <w:lang w:eastAsia="es-ES"/>
        </w:rPr>
      </w:pPr>
      <w:r w:rsidRPr="00732AD8">
        <w:rPr>
          <w:rFonts w:ascii="Arial" w:eastAsia="Times New Roman" w:hAnsi="Arial" w:cs="Arial"/>
          <w:lang w:eastAsia="es-ES"/>
        </w:rPr>
        <w:tab/>
        <w:t xml:space="preserve">10.- </w:t>
      </w:r>
      <w:r w:rsidRPr="00732AD8">
        <w:rPr>
          <w:rFonts w:ascii="Arial" w:eastAsia="Times New Roman" w:hAnsi="Arial" w:cs="Arial"/>
          <w:b/>
          <w:lang w:eastAsia="es-ES"/>
        </w:rPr>
        <w:t>Evitar posturas incorrectas a la hora de sentarnos y dormir</w:t>
      </w:r>
      <w:r w:rsidRPr="00732AD8">
        <w:rPr>
          <w:rFonts w:ascii="Arial" w:eastAsia="Times New Roman" w:hAnsi="Arial" w:cs="Arial"/>
          <w:lang w:eastAsia="es-ES"/>
        </w:rPr>
        <w:t>. Los asientos así como los colchones no han de ser demasiado duros ni demasiado blandos. Debemos  estar con la columna vertebral recta, de esta  forma evitaremos problemas posteriores de columna y contracturas musculares.</w:t>
      </w:r>
    </w:p>
    <w:p w:rsidR="005419DC" w:rsidRPr="005419DC" w:rsidRDefault="005419DC" w:rsidP="005419DC">
      <w:pPr>
        <w:shd w:val="clear" w:color="auto" w:fill="FFFFFF"/>
        <w:spacing w:after="264" w:line="240" w:lineRule="auto"/>
        <w:ind w:right="-568"/>
        <w:rPr>
          <w:rFonts w:ascii="Arial" w:eastAsia="Times New Roman" w:hAnsi="Arial" w:cs="Arial"/>
          <w:sz w:val="24"/>
          <w:szCs w:val="24"/>
          <w:lang w:eastAsia="es-ES"/>
        </w:rPr>
      </w:pPr>
      <w:r w:rsidRPr="005419DC">
        <w:rPr>
          <w:rFonts w:ascii="Arial" w:hAnsi="Arial" w:cs="Arial"/>
          <w:b/>
          <w:sz w:val="24"/>
          <w:szCs w:val="24"/>
          <w:u w:val="single"/>
        </w:rPr>
        <w:lastRenderedPageBreak/>
        <w:t>ACTIVIDADES</w:t>
      </w:r>
    </w:p>
    <w:p w:rsidR="005419DC" w:rsidRPr="005419DC" w:rsidRDefault="005419DC" w:rsidP="005419DC">
      <w:pPr>
        <w:rPr>
          <w:rFonts w:ascii="Arial" w:hAnsi="Arial" w:cs="Arial"/>
          <w:sz w:val="24"/>
          <w:szCs w:val="24"/>
        </w:rPr>
      </w:pPr>
      <w:r w:rsidRPr="005419DC">
        <w:rPr>
          <w:rFonts w:ascii="Arial" w:hAnsi="Arial" w:cs="Arial"/>
          <w:sz w:val="24"/>
          <w:szCs w:val="24"/>
        </w:rPr>
        <w:t>1-. ¿Qué pasos se sigue en el diagnóstico de una enfermedad?</w:t>
      </w:r>
    </w:p>
    <w:p w:rsidR="005419DC" w:rsidRPr="005419DC" w:rsidRDefault="005419DC" w:rsidP="005419DC">
      <w:pPr>
        <w:rPr>
          <w:rFonts w:ascii="Arial" w:hAnsi="Arial" w:cs="Arial"/>
          <w:sz w:val="24"/>
          <w:szCs w:val="24"/>
        </w:rPr>
      </w:pPr>
      <w:r w:rsidRPr="005419DC">
        <w:rPr>
          <w:rFonts w:ascii="Arial" w:hAnsi="Arial" w:cs="Arial"/>
          <w:sz w:val="24"/>
          <w:szCs w:val="24"/>
        </w:rPr>
        <w:t>2-. Una mala digestión ¿puede considerarse una enfermedad? ¿Qué característica debe presentar una alteración funcional para que se considere una enfermedad?</w:t>
      </w:r>
    </w:p>
    <w:p w:rsidR="005419DC" w:rsidRPr="005419DC" w:rsidRDefault="005419DC" w:rsidP="005419DC">
      <w:pPr>
        <w:rPr>
          <w:rFonts w:ascii="Arial" w:hAnsi="Arial" w:cs="Arial"/>
          <w:sz w:val="24"/>
          <w:szCs w:val="24"/>
        </w:rPr>
      </w:pPr>
      <w:r w:rsidRPr="005419DC">
        <w:rPr>
          <w:rFonts w:ascii="Arial" w:hAnsi="Arial" w:cs="Arial"/>
          <w:sz w:val="24"/>
          <w:szCs w:val="24"/>
        </w:rPr>
        <w:t>3.- Cita 3 enfermedades cuyo origen sea distinto.</w:t>
      </w:r>
    </w:p>
    <w:p w:rsidR="005419DC" w:rsidRPr="005419DC" w:rsidRDefault="005419DC" w:rsidP="005419DC">
      <w:pPr>
        <w:rPr>
          <w:rFonts w:ascii="Arial" w:hAnsi="Arial" w:cs="Arial"/>
          <w:sz w:val="24"/>
          <w:szCs w:val="24"/>
        </w:rPr>
      </w:pPr>
      <w:r w:rsidRPr="005419DC">
        <w:rPr>
          <w:rFonts w:ascii="Arial" w:hAnsi="Arial" w:cs="Arial"/>
          <w:sz w:val="24"/>
          <w:szCs w:val="24"/>
        </w:rPr>
        <w:t>4-. ¿Qué es la virulencia de un agente patógeno? ¿Y una toxina?</w:t>
      </w:r>
    </w:p>
    <w:p w:rsidR="005419DC" w:rsidRPr="005419DC" w:rsidRDefault="005419DC" w:rsidP="005419DC">
      <w:pPr>
        <w:rPr>
          <w:rFonts w:ascii="Arial" w:hAnsi="Arial" w:cs="Arial"/>
          <w:sz w:val="24"/>
          <w:szCs w:val="24"/>
        </w:rPr>
      </w:pPr>
      <w:r w:rsidRPr="005419DC">
        <w:rPr>
          <w:rFonts w:ascii="Arial" w:hAnsi="Arial" w:cs="Arial"/>
          <w:sz w:val="24"/>
          <w:szCs w:val="24"/>
        </w:rPr>
        <w:t>5-. Un microbio con escasa capacidad tóxica ¿puede ser virulento? Razona tu respuesta.</w:t>
      </w:r>
    </w:p>
    <w:p w:rsidR="005419DC" w:rsidRPr="005419DC" w:rsidRDefault="005419DC" w:rsidP="005419DC">
      <w:pPr>
        <w:rPr>
          <w:rFonts w:ascii="Arial" w:hAnsi="Arial" w:cs="Arial"/>
          <w:sz w:val="24"/>
          <w:szCs w:val="24"/>
        </w:rPr>
      </w:pPr>
      <w:r w:rsidRPr="005419DC">
        <w:rPr>
          <w:rFonts w:ascii="Arial" w:hAnsi="Arial" w:cs="Arial"/>
          <w:sz w:val="24"/>
          <w:szCs w:val="24"/>
        </w:rPr>
        <w:t>6-. ¿Por qué algunas enfermedades se denominan contagiosas? ¿Todas las enfermedades infecciosas son contagiosas? Razona tu respuesta.</w:t>
      </w:r>
    </w:p>
    <w:p w:rsidR="005419DC" w:rsidRPr="005419DC" w:rsidRDefault="005419DC" w:rsidP="005419DC">
      <w:pPr>
        <w:rPr>
          <w:rFonts w:ascii="Arial" w:hAnsi="Arial" w:cs="Arial"/>
          <w:sz w:val="24"/>
          <w:szCs w:val="24"/>
        </w:rPr>
      </w:pPr>
      <w:r w:rsidRPr="005419DC">
        <w:rPr>
          <w:rFonts w:ascii="Arial" w:hAnsi="Arial" w:cs="Arial"/>
          <w:sz w:val="24"/>
          <w:szCs w:val="24"/>
        </w:rPr>
        <w:t>7.- ¿Cuáles son las principales vías de transmisión de una enfermedad?</w:t>
      </w:r>
    </w:p>
    <w:p w:rsidR="005419DC" w:rsidRPr="005419DC" w:rsidRDefault="005419DC" w:rsidP="005419DC">
      <w:pPr>
        <w:rPr>
          <w:rFonts w:ascii="Arial" w:hAnsi="Arial" w:cs="Arial"/>
          <w:sz w:val="24"/>
          <w:szCs w:val="24"/>
        </w:rPr>
      </w:pPr>
      <w:r w:rsidRPr="005419DC">
        <w:rPr>
          <w:rFonts w:ascii="Arial" w:hAnsi="Arial" w:cs="Arial"/>
          <w:sz w:val="24"/>
          <w:szCs w:val="24"/>
        </w:rPr>
        <w:t>8-. Indica cuales son las tres barreras defensivas contra las infecciones y expón brevemente el papel que desempeña cada una.</w:t>
      </w:r>
    </w:p>
    <w:p w:rsidR="005419DC" w:rsidRPr="005419DC" w:rsidRDefault="005419DC" w:rsidP="005419DC">
      <w:pPr>
        <w:rPr>
          <w:rFonts w:ascii="Arial" w:hAnsi="Arial" w:cs="Arial"/>
          <w:sz w:val="24"/>
          <w:szCs w:val="24"/>
        </w:rPr>
      </w:pPr>
      <w:r w:rsidRPr="005419DC">
        <w:rPr>
          <w:rFonts w:ascii="Arial" w:hAnsi="Arial" w:cs="Arial"/>
          <w:sz w:val="24"/>
          <w:szCs w:val="24"/>
        </w:rPr>
        <w:t>9-. ¿Por qué quedamos inmunizados contra el sarampión tras superar la enfermedad?</w:t>
      </w:r>
    </w:p>
    <w:p w:rsidR="005419DC" w:rsidRPr="005419DC" w:rsidRDefault="005419DC" w:rsidP="005419DC">
      <w:pPr>
        <w:rPr>
          <w:rFonts w:ascii="Arial" w:hAnsi="Arial" w:cs="Arial"/>
          <w:sz w:val="24"/>
          <w:szCs w:val="24"/>
        </w:rPr>
      </w:pPr>
      <w:r w:rsidRPr="005419DC">
        <w:rPr>
          <w:rFonts w:ascii="Arial" w:hAnsi="Arial" w:cs="Arial"/>
          <w:sz w:val="24"/>
          <w:szCs w:val="24"/>
        </w:rPr>
        <w:t>10-. ¿En qué consiste el proceso de inflamación? ¿Cuáles son sus síntomas?</w:t>
      </w:r>
    </w:p>
    <w:p w:rsidR="005419DC" w:rsidRPr="005419DC" w:rsidRDefault="005419DC" w:rsidP="005419DC">
      <w:pPr>
        <w:rPr>
          <w:rFonts w:ascii="Arial" w:hAnsi="Arial" w:cs="Arial"/>
          <w:sz w:val="24"/>
          <w:szCs w:val="24"/>
        </w:rPr>
      </w:pPr>
      <w:r w:rsidRPr="005419DC">
        <w:rPr>
          <w:rFonts w:ascii="Arial" w:hAnsi="Arial" w:cs="Arial"/>
          <w:sz w:val="24"/>
          <w:szCs w:val="24"/>
        </w:rPr>
        <w:t>11-. ¿Cómo se puede adquirir inmunidad?</w:t>
      </w:r>
    </w:p>
    <w:p w:rsidR="005419DC" w:rsidRPr="005419DC" w:rsidRDefault="005419DC" w:rsidP="005419DC">
      <w:pPr>
        <w:rPr>
          <w:rFonts w:ascii="Arial" w:hAnsi="Arial" w:cs="Arial"/>
          <w:sz w:val="24"/>
          <w:szCs w:val="24"/>
        </w:rPr>
      </w:pPr>
      <w:r w:rsidRPr="005419DC">
        <w:rPr>
          <w:rFonts w:ascii="Arial" w:hAnsi="Arial" w:cs="Arial"/>
          <w:sz w:val="24"/>
          <w:szCs w:val="24"/>
        </w:rPr>
        <w:t>12-. ¿Cuáles son las diferencias entre sueros y vacunas?</w:t>
      </w:r>
    </w:p>
    <w:p w:rsidR="005419DC" w:rsidRPr="005419DC" w:rsidRDefault="005419DC" w:rsidP="005419DC">
      <w:pPr>
        <w:rPr>
          <w:rFonts w:ascii="Arial" w:hAnsi="Arial" w:cs="Arial"/>
          <w:sz w:val="24"/>
          <w:szCs w:val="24"/>
        </w:rPr>
      </w:pPr>
      <w:r w:rsidRPr="005419DC">
        <w:rPr>
          <w:rFonts w:ascii="Arial" w:hAnsi="Arial" w:cs="Arial"/>
          <w:sz w:val="24"/>
          <w:szCs w:val="24"/>
        </w:rPr>
        <w:t>13-. Un enfermo de hepatitis A recibe un tratamiento a base de anticuerpos que actúa contra el patógeno ¿Qué se le ha suministrado?</w:t>
      </w:r>
    </w:p>
    <w:p w:rsidR="005419DC" w:rsidRPr="005419DC" w:rsidRDefault="005419DC" w:rsidP="005419DC">
      <w:pPr>
        <w:rPr>
          <w:rFonts w:ascii="Arial" w:hAnsi="Arial" w:cs="Arial"/>
          <w:sz w:val="24"/>
          <w:szCs w:val="24"/>
        </w:rPr>
      </w:pPr>
      <w:r w:rsidRPr="005419DC">
        <w:rPr>
          <w:rFonts w:ascii="Arial" w:hAnsi="Arial" w:cs="Arial"/>
          <w:sz w:val="24"/>
          <w:szCs w:val="24"/>
        </w:rPr>
        <w:t>14-. Busca información  y elabora un listado con recomendaciones para tener un estilo de vida saludable.</w:t>
      </w:r>
    </w:p>
    <w:p w:rsidR="005419DC" w:rsidRPr="005419DC" w:rsidRDefault="005419DC" w:rsidP="005419DC">
      <w:pPr>
        <w:pStyle w:val="Prrafodelista"/>
        <w:numPr>
          <w:ilvl w:val="0"/>
          <w:numId w:val="1"/>
        </w:numPr>
        <w:rPr>
          <w:rFonts w:ascii="Arial" w:hAnsi="Arial" w:cs="Arial"/>
          <w:sz w:val="24"/>
          <w:szCs w:val="24"/>
        </w:rPr>
      </w:pPr>
      <w:r w:rsidRPr="005419DC">
        <w:rPr>
          <w:rFonts w:ascii="Arial" w:hAnsi="Arial" w:cs="Arial"/>
          <w:sz w:val="24"/>
          <w:szCs w:val="24"/>
        </w:rPr>
        <w:t>¿Sigues alguna de ellas?</w:t>
      </w:r>
    </w:p>
    <w:p w:rsidR="005419DC" w:rsidRPr="005419DC" w:rsidRDefault="005419DC" w:rsidP="005419DC">
      <w:pPr>
        <w:pStyle w:val="Prrafodelista"/>
        <w:numPr>
          <w:ilvl w:val="0"/>
          <w:numId w:val="1"/>
        </w:numPr>
        <w:rPr>
          <w:rFonts w:ascii="Arial" w:hAnsi="Arial" w:cs="Arial"/>
          <w:sz w:val="24"/>
          <w:szCs w:val="24"/>
        </w:rPr>
      </w:pPr>
      <w:r w:rsidRPr="005419DC">
        <w:rPr>
          <w:rFonts w:ascii="Arial" w:hAnsi="Arial" w:cs="Arial"/>
          <w:sz w:val="24"/>
          <w:szCs w:val="24"/>
        </w:rPr>
        <w:t>¿Qué hábitos sería conveniente que modificaras?</w:t>
      </w:r>
    </w:p>
    <w:p w:rsidR="005419DC" w:rsidRPr="005419DC" w:rsidRDefault="005419DC" w:rsidP="005419DC">
      <w:pPr>
        <w:rPr>
          <w:rFonts w:ascii="Arial" w:hAnsi="Arial" w:cs="Arial"/>
          <w:sz w:val="24"/>
          <w:szCs w:val="24"/>
        </w:rPr>
      </w:pPr>
      <w:r w:rsidRPr="005419DC">
        <w:rPr>
          <w:rFonts w:ascii="Arial" w:hAnsi="Arial" w:cs="Arial"/>
          <w:sz w:val="24"/>
          <w:szCs w:val="24"/>
        </w:rPr>
        <w:t>15-. Indica el tratamiento más adecuado (vacuna, suero o antibiótico) en:</w:t>
      </w:r>
    </w:p>
    <w:p w:rsidR="005419DC" w:rsidRPr="005419DC" w:rsidRDefault="005419DC" w:rsidP="005419DC">
      <w:pPr>
        <w:rPr>
          <w:rFonts w:ascii="Arial" w:hAnsi="Arial" w:cs="Arial"/>
          <w:sz w:val="24"/>
          <w:szCs w:val="24"/>
        </w:rPr>
      </w:pPr>
      <w:r w:rsidRPr="005419DC">
        <w:rPr>
          <w:rFonts w:ascii="Arial" w:hAnsi="Arial" w:cs="Arial"/>
          <w:sz w:val="24"/>
          <w:szCs w:val="24"/>
        </w:rPr>
        <w:t>a) Un paciente con una infección bacteriana declarada.</w:t>
      </w:r>
    </w:p>
    <w:p w:rsidR="005419DC" w:rsidRPr="005419DC" w:rsidRDefault="005419DC" w:rsidP="005419DC">
      <w:pPr>
        <w:rPr>
          <w:rFonts w:ascii="Arial" w:hAnsi="Arial" w:cs="Arial"/>
          <w:sz w:val="24"/>
          <w:szCs w:val="24"/>
        </w:rPr>
      </w:pPr>
      <w:r w:rsidRPr="005419DC">
        <w:rPr>
          <w:rFonts w:ascii="Arial" w:hAnsi="Arial" w:cs="Arial"/>
          <w:sz w:val="24"/>
          <w:szCs w:val="24"/>
        </w:rPr>
        <w:t>b) Una chica que acaba de hacerse una herida profunda.</w:t>
      </w:r>
    </w:p>
    <w:p w:rsidR="005419DC" w:rsidRPr="005419DC" w:rsidRDefault="005419DC" w:rsidP="005419DC">
      <w:pPr>
        <w:rPr>
          <w:rFonts w:ascii="Arial" w:hAnsi="Arial" w:cs="Arial"/>
          <w:sz w:val="24"/>
          <w:szCs w:val="24"/>
        </w:rPr>
      </w:pPr>
      <w:r w:rsidRPr="005419DC">
        <w:rPr>
          <w:rFonts w:ascii="Arial" w:hAnsi="Arial" w:cs="Arial"/>
          <w:sz w:val="24"/>
          <w:szCs w:val="24"/>
        </w:rPr>
        <w:t>c) Un profesor que va a viajar a un país donde hay una enfermedad muy extendida.</w:t>
      </w:r>
    </w:p>
    <w:p w:rsidR="005419DC" w:rsidRPr="005419DC" w:rsidRDefault="005419DC" w:rsidP="005419DC">
      <w:pPr>
        <w:rPr>
          <w:rFonts w:ascii="Arial" w:hAnsi="Arial" w:cs="Arial"/>
          <w:sz w:val="24"/>
          <w:szCs w:val="24"/>
        </w:rPr>
      </w:pPr>
      <w:r w:rsidRPr="005419DC">
        <w:rPr>
          <w:rFonts w:ascii="Arial" w:hAnsi="Arial" w:cs="Arial"/>
          <w:sz w:val="24"/>
          <w:szCs w:val="24"/>
        </w:rPr>
        <w:lastRenderedPageBreak/>
        <w:t>16.- Razona por qué debe de ser obligatoria la vacunación en la infancia y adolescencia contra determinadas enfermedades. Y en personas mayores ¿por qué es recomendable su vacunación frente a determinadas epidemias?</w:t>
      </w:r>
    </w:p>
    <w:p w:rsidR="005419DC" w:rsidRPr="005419DC" w:rsidRDefault="005419DC" w:rsidP="005419DC">
      <w:pPr>
        <w:rPr>
          <w:rFonts w:ascii="Arial" w:hAnsi="Arial" w:cs="Arial"/>
          <w:sz w:val="24"/>
          <w:szCs w:val="24"/>
        </w:rPr>
      </w:pPr>
      <w:r w:rsidRPr="005419DC">
        <w:rPr>
          <w:rFonts w:ascii="Arial" w:hAnsi="Arial" w:cs="Arial"/>
          <w:sz w:val="24"/>
          <w:szCs w:val="24"/>
        </w:rPr>
        <w:t>17-. Indica si las siguientes frases son verdaderas o falsas. En caso de ser falsas razona por  qué.</w:t>
      </w:r>
    </w:p>
    <w:p w:rsidR="005419DC" w:rsidRPr="005419DC" w:rsidRDefault="005419DC" w:rsidP="005419DC">
      <w:pPr>
        <w:rPr>
          <w:rFonts w:ascii="Arial" w:hAnsi="Arial" w:cs="Arial"/>
          <w:sz w:val="24"/>
          <w:szCs w:val="24"/>
        </w:rPr>
      </w:pPr>
      <w:r w:rsidRPr="005419DC">
        <w:rPr>
          <w:rFonts w:ascii="Arial" w:hAnsi="Arial" w:cs="Arial"/>
          <w:sz w:val="24"/>
          <w:szCs w:val="24"/>
        </w:rPr>
        <w:t>a) La salud es la ausencia de enfermedad.</w:t>
      </w:r>
    </w:p>
    <w:p w:rsidR="005419DC" w:rsidRPr="005419DC" w:rsidRDefault="005419DC" w:rsidP="005419DC">
      <w:pPr>
        <w:rPr>
          <w:rFonts w:ascii="Arial" w:hAnsi="Arial" w:cs="Arial"/>
          <w:sz w:val="24"/>
          <w:szCs w:val="24"/>
        </w:rPr>
      </w:pPr>
      <w:r w:rsidRPr="005419DC">
        <w:rPr>
          <w:rFonts w:ascii="Arial" w:hAnsi="Arial" w:cs="Arial"/>
          <w:sz w:val="24"/>
          <w:szCs w:val="24"/>
        </w:rPr>
        <w:t>b) Las enfermedades infecciosas son producidas exclusivamente por bacterias.</w:t>
      </w:r>
    </w:p>
    <w:p w:rsidR="005419DC" w:rsidRPr="005419DC" w:rsidRDefault="005419DC" w:rsidP="005419DC">
      <w:pPr>
        <w:rPr>
          <w:rFonts w:ascii="Arial" w:hAnsi="Arial" w:cs="Arial"/>
          <w:sz w:val="24"/>
          <w:szCs w:val="24"/>
        </w:rPr>
      </w:pPr>
      <w:r w:rsidRPr="005419DC">
        <w:rPr>
          <w:rFonts w:ascii="Arial" w:hAnsi="Arial" w:cs="Arial"/>
          <w:sz w:val="24"/>
          <w:szCs w:val="24"/>
        </w:rPr>
        <w:t>c) Todos los gérmenes patógenos son parásitos.</w:t>
      </w:r>
    </w:p>
    <w:p w:rsidR="005419DC" w:rsidRPr="005419DC" w:rsidRDefault="005419DC" w:rsidP="005419DC">
      <w:pPr>
        <w:rPr>
          <w:rFonts w:ascii="Arial" w:hAnsi="Arial" w:cs="Arial"/>
          <w:sz w:val="24"/>
          <w:szCs w:val="24"/>
        </w:rPr>
      </w:pPr>
      <w:r w:rsidRPr="005419DC">
        <w:rPr>
          <w:rFonts w:ascii="Arial" w:hAnsi="Arial" w:cs="Arial"/>
          <w:sz w:val="24"/>
          <w:szCs w:val="24"/>
        </w:rPr>
        <w:t>d) Todas las bacterias producen enfermedades.</w:t>
      </w:r>
    </w:p>
    <w:p w:rsidR="005419DC" w:rsidRPr="005419DC" w:rsidRDefault="005419DC" w:rsidP="005419DC">
      <w:pPr>
        <w:rPr>
          <w:rFonts w:ascii="Arial" w:hAnsi="Arial" w:cs="Arial"/>
          <w:sz w:val="24"/>
          <w:szCs w:val="24"/>
        </w:rPr>
      </w:pPr>
      <w:r w:rsidRPr="005419DC">
        <w:rPr>
          <w:rFonts w:ascii="Arial" w:hAnsi="Arial" w:cs="Arial"/>
          <w:sz w:val="24"/>
          <w:szCs w:val="24"/>
        </w:rPr>
        <w:t>e) Todos los virus producen enfermedades, ya sean en personas animales o plantas.</w:t>
      </w:r>
    </w:p>
    <w:p w:rsidR="005419DC" w:rsidRPr="005419DC" w:rsidRDefault="005419DC" w:rsidP="005419DC">
      <w:pPr>
        <w:rPr>
          <w:rFonts w:ascii="Arial" w:hAnsi="Arial" w:cs="Arial"/>
          <w:sz w:val="24"/>
          <w:szCs w:val="24"/>
        </w:rPr>
      </w:pPr>
      <w:r w:rsidRPr="005419DC">
        <w:rPr>
          <w:rFonts w:ascii="Arial" w:hAnsi="Arial" w:cs="Arial"/>
          <w:sz w:val="24"/>
          <w:szCs w:val="24"/>
        </w:rPr>
        <w:t>f) La capacidad de producir daño a un organismo por los microbios patógenos se debe exclusivamente por su capacidad de invasión.</w:t>
      </w:r>
    </w:p>
    <w:p w:rsidR="005419DC" w:rsidRPr="005419DC" w:rsidRDefault="005419DC" w:rsidP="005419DC">
      <w:pPr>
        <w:rPr>
          <w:rFonts w:ascii="Arial" w:hAnsi="Arial" w:cs="Arial"/>
          <w:sz w:val="24"/>
          <w:szCs w:val="24"/>
        </w:rPr>
      </w:pPr>
      <w:r w:rsidRPr="005419DC">
        <w:rPr>
          <w:rFonts w:ascii="Arial" w:hAnsi="Arial" w:cs="Arial"/>
          <w:sz w:val="24"/>
          <w:szCs w:val="24"/>
        </w:rPr>
        <w:t>18-. Si los microbios y virus están a nuestro alrededor, e incluso sobre nosotros, ¿por qué no nos producen más enfermedades?</w:t>
      </w:r>
    </w:p>
    <w:p w:rsidR="005419DC" w:rsidRPr="005419DC" w:rsidRDefault="005419DC" w:rsidP="005419DC">
      <w:pPr>
        <w:rPr>
          <w:rFonts w:ascii="Arial" w:hAnsi="Arial" w:cs="Arial"/>
          <w:sz w:val="24"/>
          <w:szCs w:val="24"/>
        </w:rPr>
      </w:pPr>
      <w:r w:rsidRPr="005419DC">
        <w:rPr>
          <w:rFonts w:ascii="Arial" w:hAnsi="Arial" w:cs="Arial"/>
          <w:sz w:val="24"/>
          <w:szCs w:val="24"/>
        </w:rPr>
        <w:t xml:space="preserve">19-. Busca información sobre las enfermedades infecciosas y no infecciosas más comunes en nuestro país y completa en tu cuaderno el siguiente cuadro: </w:t>
      </w:r>
    </w:p>
    <w:tbl>
      <w:tblPr>
        <w:tblStyle w:val="Tablaconcuadrcula"/>
        <w:tblW w:w="0" w:type="auto"/>
        <w:tblLook w:val="04A0"/>
      </w:tblPr>
      <w:tblGrid>
        <w:gridCol w:w="1524"/>
        <w:gridCol w:w="1548"/>
        <w:gridCol w:w="2529"/>
        <w:gridCol w:w="3119"/>
      </w:tblGrid>
      <w:tr w:rsidR="005419DC" w:rsidRPr="005419DC" w:rsidTr="004C41EC">
        <w:tc>
          <w:tcPr>
            <w:tcW w:w="1384" w:type="dxa"/>
          </w:tcPr>
          <w:p w:rsidR="005419DC" w:rsidRPr="005419DC" w:rsidRDefault="005419DC" w:rsidP="004C41EC">
            <w:pPr>
              <w:rPr>
                <w:rFonts w:ascii="Arial" w:hAnsi="Arial" w:cs="Arial"/>
                <w:sz w:val="24"/>
                <w:szCs w:val="24"/>
              </w:rPr>
            </w:pPr>
            <w:r w:rsidRPr="005419DC">
              <w:rPr>
                <w:rFonts w:ascii="Arial" w:hAnsi="Arial" w:cs="Arial"/>
                <w:sz w:val="24"/>
                <w:szCs w:val="24"/>
              </w:rPr>
              <w:t>Enfermedad</w:t>
            </w:r>
          </w:p>
        </w:tc>
        <w:tc>
          <w:tcPr>
            <w:tcW w:w="1559" w:type="dxa"/>
          </w:tcPr>
          <w:p w:rsidR="005419DC" w:rsidRPr="005419DC" w:rsidRDefault="005419DC" w:rsidP="004C41EC">
            <w:pPr>
              <w:rPr>
                <w:rFonts w:ascii="Arial" w:hAnsi="Arial" w:cs="Arial"/>
                <w:sz w:val="24"/>
                <w:szCs w:val="24"/>
              </w:rPr>
            </w:pPr>
            <w:r w:rsidRPr="005419DC">
              <w:rPr>
                <w:rFonts w:ascii="Arial" w:hAnsi="Arial" w:cs="Arial"/>
                <w:sz w:val="24"/>
                <w:szCs w:val="24"/>
              </w:rPr>
              <w:t>Origen</w:t>
            </w:r>
          </w:p>
        </w:tc>
        <w:tc>
          <w:tcPr>
            <w:tcW w:w="2552" w:type="dxa"/>
          </w:tcPr>
          <w:p w:rsidR="005419DC" w:rsidRPr="005419DC" w:rsidRDefault="005419DC" w:rsidP="004C41EC">
            <w:pPr>
              <w:rPr>
                <w:rFonts w:ascii="Arial" w:hAnsi="Arial" w:cs="Arial"/>
                <w:sz w:val="24"/>
                <w:szCs w:val="24"/>
              </w:rPr>
            </w:pPr>
            <w:r w:rsidRPr="005419DC">
              <w:rPr>
                <w:rFonts w:ascii="Arial" w:hAnsi="Arial" w:cs="Arial"/>
                <w:sz w:val="24"/>
                <w:szCs w:val="24"/>
              </w:rPr>
              <w:t>Incidencia en la población</w:t>
            </w:r>
          </w:p>
        </w:tc>
        <w:tc>
          <w:tcPr>
            <w:tcW w:w="3149" w:type="dxa"/>
          </w:tcPr>
          <w:p w:rsidR="005419DC" w:rsidRPr="005419DC" w:rsidRDefault="005419DC" w:rsidP="004C41EC">
            <w:pPr>
              <w:rPr>
                <w:rFonts w:ascii="Arial" w:hAnsi="Arial" w:cs="Arial"/>
                <w:sz w:val="24"/>
                <w:szCs w:val="24"/>
              </w:rPr>
            </w:pPr>
            <w:r w:rsidRPr="005419DC">
              <w:rPr>
                <w:rFonts w:ascii="Arial" w:hAnsi="Arial" w:cs="Arial"/>
                <w:sz w:val="24"/>
                <w:szCs w:val="24"/>
              </w:rPr>
              <w:t>Descripción de la enfermedad</w:t>
            </w:r>
          </w:p>
        </w:tc>
      </w:tr>
      <w:tr w:rsidR="005419DC" w:rsidRPr="005419DC" w:rsidTr="004C41EC">
        <w:tc>
          <w:tcPr>
            <w:tcW w:w="1384" w:type="dxa"/>
          </w:tcPr>
          <w:p w:rsidR="005419DC" w:rsidRPr="005419DC" w:rsidRDefault="005419DC" w:rsidP="004C41EC">
            <w:pPr>
              <w:rPr>
                <w:rFonts w:ascii="Arial" w:hAnsi="Arial" w:cs="Arial"/>
                <w:sz w:val="24"/>
                <w:szCs w:val="24"/>
              </w:rPr>
            </w:pPr>
          </w:p>
        </w:tc>
        <w:tc>
          <w:tcPr>
            <w:tcW w:w="1559" w:type="dxa"/>
          </w:tcPr>
          <w:p w:rsidR="005419DC" w:rsidRPr="005419DC" w:rsidRDefault="005419DC" w:rsidP="004C41EC">
            <w:pPr>
              <w:rPr>
                <w:rFonts w:ascii="Arial" w:hAnsi="Arial" w:cs="Arial"/>
                <w:sz w:val="24"/>
                <w:szCs w:val="24"/>
              </w:rPr>
            </w:pPr>
          </w:p>
        </w:tc>
        <w:tc>
          <w:tcPr>
            <w:tcW w:w="2552" w:type="dxa"/>
          </w:tcPr>
          <w:p w:rsidR="005419DC" w:rsidRPr="005419DC" w:rsidRDefault="005419DC" w:rsidP="004C41EC">
            <w:pPr>
              <w:rPr>
                <w:rFonts w:ascii="Arial" w:hAnsi="Arial" w:cs="Arial"/>
                <w:sz w:val="24"/>
                <w:szCs w:val="24"/>
              </w:rPr>
            </w:pPr>
          </w:p>
          <w:p w:rsidR="005419DC" w:rsidRPr="005419DC" w:rsidRDefault="005419DC" w:rsidP="004C41EC">
            <w:pPr>
              <w:rPr>
                <w:rFonts w:ascii="Arial" w:hAnsi="Arial" w:cs="Arial"/>
                <w:sz w:val="24"/>
                <w:szCs w:val="24"/>
              </w:rPr>
            </w:pPr>
          </w:p>
        </w:tc>
        <w:tc>
          <w:tcPr>
            <w:tcW w:w="3149" w:type="dxa"/>
          </w:tcPr>
          <w:p w:rsidR="005419DC" w:rsidRPr="005419DC" w:rsidRDefault="005419DC" w:rsidP="004C41EC">
            <w:pPr>
              <w:rPr>
                <w:rFonts w:ascii="Arial" w:hAnsi="Arial" w:cs="Arial"/>
                <w:sz w:val="24"/>
                <w:szCs w:val="24"/>
              </w:rPr>
            </w:pPr>
          </w:p>
        </w:tc>
      </w:tr>
      <w:tr w:rsidR="005419DC" w:rsidRPr="005419DC" w:rsidTr="004C41EC">
        <w:tc>
          <w:tcPr>
            <w:tcW w:w="1384" w:type="dxa"/>
          </w:tcPr>
          <w:p w:rsidR="005419DC" w:rsidRPr="005419DC" w:rsidRDefault="005419DC" w:rsidP="004C41EC">
            <w:pPr>
              <w:rPr>
                <w:rFonts w:ascii="Arial" w:hAnsi="Arial" w:cs="Arial"/>
                <w:sz w:val="24"/>
                <w:szCs w:val="24"/>
              </w:rPr>
            </w:pPr>
          </w:p>
        </w:tc>
        <w:tc>
          <w:tcPr>
            <w:tcW w:w="1559" w:type="dxa"/>
          </w:tcPr>
          <w:p w:rsidR="005419DC" w:rsidRPr="005419DC" w:rsidRDefault="005419DC" w:rsidP="004C41EC">
            <w:pPr>
              <w:rPr>
                <w:rFonts w:ascii="Arial" w:hAnsi="Arial" w:cs="Arial"/>
                <w:sz w:val="24"/>
                <w:szCs w:val="24"/>
              </w:rPr>
            </w:pPr>
          </w:p>
        </w:tc>
        <w:tc>
          <w:tcPr>
            <w:tcW w:w="2552" w:type="dxa"/>
          </w:tcPr>
          <w:p w:rsidR="005419DC" w:rsidRPr="005419DC" w:rsidRDefault="005419DC" w:rsidP="004C41EC">
            <w:pPr>
              <w:rPr>
                <w:rFonts w:ascii="Arial" w:hAnsi="Arial" w:cs="Arial"/>
                <w:sz w:val="24"/>
                <w:szCs w:val="24"/>
              </w:rPr>
            </w:pPr>
          </w:p>
          <w:p w:rsidR="005419DC" w:rsidRPr="005419DC" w:rsidRDefault="005419DC" w:rsidP="004C41EC">
            <w:pPr>
              <w:rPr>
                <w:rFonts w:ascii="Arial" w:hAnsi="Arial" w:cs="Arial"/>
                <w:sz w:val="24"/>
                <w:szCs w:val="24"/>
              </w:rPr>
            </w:pPr>
          </w:p>
        </w:tc>
        <w:tc>
          <w:tcPr>
            <w:tcW w:w="3149" w:type="dxa"/>
          </w:tcPr>
          <w:p w:rsidR="005419DC" w:rsidRPr="005419DC" w:rsidRDefault="005419DC" w:rsidP="004C41EC">
            <w:pPr>
              <w:rPr>
                <w:rFonts w:ascii="Arial" w:hAnsi="Arial" w:cs="Arial"/>
                <w:sz w:val="24"/>
                <w:szCs w:val="24"/>
              </w:rPr>
            </w:pPr>
          </w:p>
        </w:tc>
      </w:tr>
      <w:tr w:rsidR="005419DC" w:rsidRPr="005419DC" w:rsidTr="004C41EC">
        <w:tc>
          <w:tcPr>
            <w:tcW w:w="1384" w:type="dxa"/>
          </w:tcPr>
          <w:p w:rsidR="005419DC" w:rsidRPr="005419DC" w:rsidRDefault="005419DC" w:rsidP="004C41EC">
            <w:pPr>
              <w:rPr>
                <w:rFonts w:ascii="Arial" w:hAnsi="Arial" w:cs="Arial"/>
                <w:sz w:val="24"/>
                <w:szCs w:val="24"/>
              </w:rPr>
            </w:pPr>
          </w:p>
        </w:tc>
        <w:tc>
          <w:tcPr>
            <w:tcW w:w="1559" w:type="dxa"/>
          </w:tcPr>
          <w:p w:rsidR="005419DC" w:rsidRPr="005419DC" w:rsidRDefault="005419DC" w:rsidP="004C41EC">
            <w:pPr>
              <w:rPr>
                <w:rFonts w:ascii="Arial" w:hAnsi="Arial" w:cs="Arial"/>
                <w:sz w:val="24"/>
                <w:szCs w:val="24"/>
              </w:rPr>
            </w:pPr>
          </w:p>
        </w:tc>
        <w:tc>
          <w:tcPr>
            <w:tcW w:w="2552" w:type="dxa"/>
          </w:tcPr>
          <w:p w:rsidR="005419DC" w:rsidRPr="005419DC" w:rsidRDefault="005419DC" w:rsidP="004C41EC">
            <w:pPr>
              <w:rPr>
                <w:rFonts w:ascii="Arial" w:hAnsi="Arial" w:cs="Arial"/>
                <w:sz w:val="24"/>
                <w:szCs w:val="24"/>
              </w:rPr>
            </w:pPr>
          </w:p>
          <w:p w:rsidR="005419DC" w:rsidRPr="005419DC" w:rsidRDefault="005419DC" w:rsidP="004C41EC">
            <w:pPr>
              <w:rPr>
                <w:rFonts w:ascii="Arial" w:hAnsi="Arial" w:cs="Arial"/>
                <w:sz w:val="24"/>
                <w:szCs w:val="24"/>
              </w:rPr>
            </w:pPr>
          </w:p>
        </w:tc>
        <w:tc>
          <w:tcPr>
            <w:tcW w:w="3149" w:type="dxa"/>
          </w:tcPr>
          <w:p w:rsidR="005419DC" w:rsidRPr="005419DC" w:rsidRDefault="005419DC" w:rsidP="004C41EC">
            <w:pPr>
              <w:rPr>
                <w:rFonts w:ascii="Arial" w:hAnsi="Arial" w:cs="Arial"/>
                <w:sz w:val="24"/>
                <w:szCs w:val="24"/>
              </w:rPr>
            </w:pPr>
          </w:p>
        </w:tc>
      </w:tr>
    </w:tbl>
    <w:p w:rsidR="005419DC" w:rsidRPr="005419DC" w:rsidRDefault="005419DC" w:rsidP="005419DC">
      <w:pPr>
        <w:rPr>
          <w:rFonts w:ascii="Arial" w:hAnsi="Arial" w:cs="Arial"/>
          <w:sz w:val="24"/>
          <w:szCs w:val="24"/>
        </w:rPr>
      </w:pPr>
    </w:p>
    <w:p w:rsidR="005419DC" w:rsidRPr="005419DC" w:rsidRDefault="005419DC" w:rsidP="005419DC">
      <w:pPr>
        <w:rPr>
          <w:rFonts w:ascii="Arial" w:hAnsi="Arial" w:cs="Arial"/>
          <w:sz w:val="24"/>
          <w:szCs w:val="24"/>
        </w:rPr>
      </w:pPr>
      <w:r w:rsidRPr="005419DC">
        <w:rPr>
          <w:rFonts w:ascii="Arial" w:hAnsi="Arial" w:cs="Arial"/>
          <w:sz w:val="24"/>
          <w:szCs w:val="24"/>
        </w:rPr>
        <w:t>20-. El segundo factor de riesgo con más incidencia en la salud es la alimentación. Busca información sobre las grasas saturadas y anota las siguientes cuestiones:</w:t>
      </w:r>
    </w:p>
    <w:p w:rsidR="005419DC" w:rsidRPr="005419DC" w:rsidRDefault="005419DC" w:rsidP="005419DC">
      <w:pPr>
        <w:rPr>
          <w:rFonts w:ascii="Arial" w:hAnsi="Arial" w:cs="Arial"/>
          <w:sz w:val="24"/>
          <w:szCs w:val="24"/>
        </w:rPr>
      </w:pPr>
      <w:r w:rsidRPr="005419DC">
        <w:rPr>
          <w:rFonts w:ascii="Arial" w:hAnsi="Arial" w:cs="Arial"/>
          <w:sz w:val="24"/>
          <w:szCs w:val="24"/>
        </w:rPr>
        <w:t>a) ¿En qué alimentos se pueden encontrar?</w:t>
      </w:r>
    </w:p>
    <w:p w:rsidR="005419DC" w:rsidRPr="005419DC" w:rsidRDefault="005419DC" w:rsidP="005419DC">
      <w:pPr>
        <w:rPr>
          <w:rFonts w:ascii="Arial" w:hAnsi="Arial" w:cs="Arial"/>
          <w:sz w:val="24"/>
          <w:szCs w:val="24"/>
        </w:rPr>
      </w:pPr>
      <w:r w:rsidRPr="005419DC">
        <w:rPr>
          <w:rFonts w:ascii="Arial" w:hAnsi="Arial" w:cs="Arial"/>
          <w:sz w:val="24"/>
          <w:szCs w:val="24"/>
        </w:rPr>
        <w:t>b) ¿Qué efectos negativos tienen para la sangre?</w:t>
      </w:r>
    </w:p>
    <w:p w:rsidR="005419DC" w:rsidRPr="005419DC" w:rsidRDefault="005419DC" w:rsidP="005419DC">
      <w:pPr>
        <w:rPr>
          <w:rFonts w:ascii="Arial" w:hAnsi="Arial" w:cs="Arial"/>
          <w:sz w:val="24"/>
          <w:szCs w:val="24"/>
        </w:rPr>
      </w:pPr>
      <w:r w:rsidRPr="005419DC">
        <w:rPr>
          <w:rFonts w:ascii="Arial" w:hAnsi="Arial" w:cs="Arial"/>
          <w:sz w:val="24"/>
          <w:szCs w:val="24"/>
        </w:rPr>
        <w:t>c) ¿Para qué utiliza nuestro organismo estas grasas? ¿Qué consecuencias tiene si el consumo es excesivo?</w:t>
      </w:r>
    </w:p>
    <w:p w:rsidR="005419DC" w:rsidRPr="005419DC" w:rsidRDefault="005419DC" w:rsidP="005419DC">
      <w:pPr>
        <w:rPr>
          <w:rFonts w:ascii="Arial" w:hAnsi="Arial" w:cs="Arial"/>
          <w:sz w:val="24"/>
          <w:szCs w:val="24"/>
        </w:rPr>
      </w:pPr>
      <w:r w:rsidRPr="005419DC">
        <w:rPr>
          <w:rFonts w:ascii="Arial" w:hAnsi="Arial" w:cs="Arial"/>
          <w:sz w:val="24"/>
          <w:szCs w:val="24"/>
        </w:rPr>
        <w:lastRenderedPageBreak/>
        <w:t>21-. La fruta es un alimento rico en vitaminas que, a menudo, no se toman por falta de tiempo o por pereza. Sin embargo, son mucho los platos que se pueden preparar con frutas como macedonias, pasteles o zumos.</w:t>
      </w:r>
    </w:p>
    <w:p w:rsidR="005419DC" w:rsidRPr="005419DC" w:rsidRDefault="005419DC" w:rsidP="005419DC">
      <w:pPr>
        <w:rPr>
          <w:rFonts w:ascii="Arial" w:hAnsi="Arial" w:cs="Arial"/>
          <w:sz w:val="24"/>
          <w:szCs w:val="24"/>
        </w:rPr>
      </w:pPr>
      <w:r w:rsidRPr="005419DC">
        <w:rPr>
          <w:rFonts w:ascii="Arial" w:hAnsi="Arial" w:cs="Arial"/>
          <w:sz w:val="24"/>
          <w:szCs w:val="24"/>
        </w:rPr>
        <w:t xml:space="preserve">Elabora un recetario con postres que podáis hacer con frutas y prepara algunas de las recetas que hayáis encontrado. </w:t>
      </w:r>
    </w:p>
    <w:p w:rsidR="005419DC" w:rsidRPr="005419DC" w:rsidRDefault="005419DC" w:rsidP="005419DC">
      <w:pPr>
        <w:rPr>
          <w:rFonts w:ascii="Arial" w:hAnsi="Arial" w:cs="Arial"/>
          <w:sz w:val="24"/>
          <w:szCs w:val="24"/>
        </w:rPr>
      </w:pPr>
      <w:r w:rsidRPr="005419DC">
        <w:rPr>
          <w:rFonts w:ascii="Arial" w:hAnsi="Arial" w:cs="Arial"/>
          <w:sz w:val="24"/>
          <w:szCs w:val="24"/>
        </w:rPr>
        <w:t>22-. Los rayos ultravioleta del sol queman la piel y también producen cáncer de piel, pero ¿por qué es más peligroso tomar el sol en verano que en invierno?</w:t>
      </w:r>
    </w:p>
    <w:p w:rsidR="005419DC" w:rsidRPr="005419DC" w:rsidRDefault="005419DC" w:rsidP="005419DC">
      <w:pPr>
        <w:rPr>
          <w:rFonts w:ascii="Arial" w:hAnsi="Arial" w:cs="Arial"/>
          <w:sz w:val="24"/>
          <w:szCs w:val="24"/>
        </w:rPr>
      </w:pPr>
      <w:r w:rsidRPr="005419DC">
        <w:rPr>
          <w:rFonts w:ascii="Arial" w:hAnsi="Arial" w:cs="Arial"/>
          <w:sz w:val="24"/>
          <w:szCs w:val="24"/>
        </w:rPr>
        <w:t>a) Porque, al caer los rayos del sol más verticales, atraviesan un espesor menor de atmósfera.</w:t>
      </w:r>
    </w:p>
    <w:p w:rsidR="005419DC" w:rsidRPr="005419DC" w:rsidRDefault="005419DC" w:rsidP="005419DC">
      <w:pPr>
        <w:rPr>
          <w:rFonts w:ascii="Arial" w:hAnsi="Arial" w:cs="Arial"/>
          <w:sz w:val="24"/>
          <w:szCs w:val="24"/>
        </w:rPr>
      </w:pPr>
      <w:r w:rsidRPr="005419DC">
        <w:rPr>
          <w:rFonts w:ascii="Arial" w:hAnsi="Arial" w:cs="Arial"/>
          <w:sz w:val="24"/>
          <w:szCs w:val="24"/>
        </w:rPr>
        <w:t>b) Por que el sol emite más energía en verano.</w:t>
      </w:r>
    </w:p>
    <w:p w:rsidR="005419DC" w:rsidRPr="005419DC" w:rsidRDefault="005419DC" w:rsidP="005419DC">
      <w:pPr>
        <w:rPr>
          <w:rFonts w:ascii="Arial" w:hAnsi="Arial" w:cs="Arial"/>
          <w:sz w:val="24"/>
          <w:szCs w:val="24"/>
        </w:rPr>
      </w:pPr>
      <w:r w:rsidRPr="005419DC">
        <w:rPr>
          <w:rFonts w:ascii="Arial" w:hAnsi="Arial" w:cs="Arial"/>
          <w:sz w:val="24"/>
          <w:szCs w:val="24"/>
        </w:rPr>
        <w:t>23-. ¿Por qué en número de leucocitos aumenta con la infección?</w:t>
      </w:r>
    </w:p>
    <w:p w:rsidR="005419DC" w:rsidRPr="005419DC" w:rsidRDefault="005419DC" w:rsidP="005419DC">
      <w:pPr>
        <w:rPr>
          <w:rFonts w:ascii="Arial" w:hAnsi="Arial" w:cs="Arial"/>
          <w:sz w:val="24"/>
          <w:szCs w:val="24"/>
        </w:rPr>
      </w:pPr>
      <w:r w:rsidRPr="005419DC">
        <w:rPr>
          <w:rFonts w:ascii="Arial" w:hAnsi="Arial" w:cs="Arial"/>
          <w:sz w:val="24"/>
          <w:szCs w:val="24"/>
        </w:rPr>
        <w:t>24-. Define antígeno y anticuerpo.</w:t>
      </w:r>
    </w:p>
    <w:p w:rsidR="005419DC" w:rsidRPr="005419DC" w:rsidRDefault="005419DC" w:rsidP="005419DC">
      <w:pPr>
        <w:rPr>
          <w:rFonts w:ascii="Arial" w:hAnsi="Arial" w:cs="Arial"/>
          <w:sz w:val="24"/>
          <w:szCs w:val="24"/>
        </w:rPr>
      </w:pPr>
      <w:r w:rsidRPr="005419DC">
        <w:rPr>
          <w:rFonts w:ascii="Arial" w:hAnsi="Arial" w:cs="Arial"/>
          <w:sz w:val="24"/>
          <w:szCs w:val="24"/>
        </w:rPr>
        <w:t>25-. ¿Qué características posee un cáncer que lo distingue de un tumor benigno?</w:t>
      </w:r>
    </w:p>
    <w:p w:rsidR="005419DC" w:rsidRPr="005419DC" w:rsidRDefault="005419DC" w:rsidP="005419DC">
      <w:pPr>
        <w:rPr>
          <w:rFonts w:ascii="Arial" w:hAnsi="Arial" w:cs="Arial"/>
          <w:sz w:val="24"/>
          <w:szCs w:val="24"/>
        </w:rPr>
      </w:pPr>
      <w:r w:rsidRPr="005419DC">
        <w:rPr>
          <w:rFonts w:ascii="Arial" w:hAnsi="Arial" w:cs="Arial"/>
          <w:sz w:val="24"/>
          <w:szCs w:val="24"/>
        </w:rPr>
        <w:t>26-. Explica la diferencia entre anorexia y bulimia.</w:t>
      </w:r>
    </w:p>
    <w:p w:rsidR="005419DC" w:rsidRPr="005419DC" w:rsidRDefault="005419DC" w:rsidP="005419DC">
      <w:pPr>
        <w:rPr>
          <w:rFonts w:ascii="Arial" w:hAnsi="Arial" w:cs="Arial"/>
          <w:sz w:val="24"/>
          <w:szCs w:val="24"/>
        </w:rPr>
      </w:pPr>
      <w:r w:rsidRPr="005419DC">
        <w:rPr>
          <w:rFonts w:ascii="Arial" w:hAnsi="Arial" w:cs="Arial"/>
          <w:sz w:val="24"/>
          <w:szCs w:val="24"/>
        </w:rPr>
        <w:t>27-. Anota los alimentos que tomará en los tres días siguientes. Evalúa si la dieta te ayudará a prevenir la obesidad y las enfermedades cardiovasculares.</w:t>
      </w:r>
    </w:p>
    <w:p w:rsidR="005419DC" w:rsidRPr="005419DC" w:rsidRDefault="005419DC" w:rsidP="005419DC">
      <w:pPr>
        <w:rPr>
          <w:rFonts w:ascii="Arial" w:hAnsi="Arial" w:cs="Arial"/>
          <w:sz w:val="24"/>
          <w:szCs w:val="24"/>
        </w:rPr>
      </w:pPr>
      <w:r w:rsidRPr="005419DC">
        <w:rPr>
          <w:rFonts w:ascii="Arial" w:hAnsi="Arial" w:cs="Arial"/>
          <w:sz w:val="24"/>
          <w:szCs w:val="24"/>
        </w:rPr>
        <w:t>28-. Debido al aumento de la esperanza de vida está aumentando el número de casos  de enfermos de Alzheimer. Explica por qué ocurre esto.</w:t>
      </w:r>
    </w:p>
    <w:p w:rsidR="005419DC" w:rsidRPr="005419DC" w:rsidRDefault="005419DC" w:rsidP="005419DC">
      <w:pPr>
        <w:rPr>
          <w:rFonts w:ascii="Arial" w:hAnsi="Arial" w:cs="Arial"/>
          <w:sz w:val="24"/>
          <w:szCs w:val="24"/>
        </w:rPr>
      </w:pPr>
      <w:r w:rsidRPr="005419DC">
        <w:rPr>
          <w:rFonts w:ascii="Arial" w:hAnsi="Arial" w:cs="Arial"/>
          <w:sz w:val="24"/>
          <w:szCs w:val="24"/>
        </w:rPr>
        <w:t>29-. Algunos pacientes protestan cuando el médico les manda pocas pruebas de diagnóstico ¿Qué se le podría explicar a estas personas?</w:t>
      </w:r>
    </w:p>
    <w:p w:rsidR="005419DC" w:rsidRPr="005419DC" w:rsidRDefault="005419DC" w:rsidP="005419DC">
      <w:pPr>
        <w:rPr>
          <w:rFonts w:ascii="Arial" w:hAnsi="Arial" w:cs="Arial"/>
          <w:sz w:val="24"/>
          <w:szCs w:val="24"/>
        </w:rPr>
      </w:pPr>
      <w:r w:rsidRPr="005419DC">
        <w:rPr>
          <w:rFonts w:ascii="Arial" w:hAnsi="Arial" w:cs="Arial"/>
          <w:sz w:val="24"/>
          <w:szCs w:val="24"/>
        </w:rPr>
        <w:t xml:space="preserve">30-. ¿Qué ventajas presenta la resonancia magnética con respecto a la radiografía? ¿Se te ocurre algún inconveniente? </w:t>
      </w:r>
    </w:p>
    <w:p w:rsidR="005419DC" w:rsidRPr="005419DC" w:rsidRDefault="005419DC" w:rsidP="005419DC">
      <w:pPr>
        <w:rPr>
          <w:rFonts w:ascii="Arial" w:hAnsi="Arial" w:cs="Arial"/>
          <w:sz w:val="24"/>
          <w:szCs w:val="24"/>
        </w:rPr>
      </w:pPr>
      <w:r w:rsidRPr="005419DC">
        <w:rPr>
          <w:rFonts w:ascii="Arial" w:hAnsi="Arial" w:cs="Arial"/>
          <w:sz w:val="24"/>
          <w:szCs w:val="24"/>
        </w:rPr>
        <w:t>31.- Piensa al menos 5 motivos para dejar de fumar. ¿Cómo convencerías a alguien que quiere dejar de fumar pero no sabe cómo hacerlo?</w:t>
      </w:r>
    </w:p>
    <w:p w:rsidR="005419DC" w:rsidRPr="005419DC" w:rsidRDefault="005419DC" w:rsidP="005419DC">
      <w:pPr>
        <w:rPr>
          <w:rFonts w:ascii="Arial" w:hAnsi="Arial" w:cs="Arial"/>
          <w:sz w:val="24"/>
          <w:szCs w:val="24"/>
        </w:rPr>
      </w:pPr>
      <w:r w:rsidRPr="005419DC">
        <w:rPr>
          <w:rFonts w:ascii="Arial" w:hAnsi="Arial" w:cs="Arial"/>
          <w:sz w:val="24"/>
          <w:szCs w:val="24"/>
        </w:rPr>
        <w:t>32-. ¿Eres adicto a las nuevas tecnologías? Los excesos casi nunca son buenos. Habrás comprobado por ti mismo, o por los amigos, que ciertas actividades son capaces de engancharnos con facilidad. Completa el cuadro y luego recapacita sobre  la puntuación global obtenida y contesta:</w:t>
      </w:r>
    </w:p>
    <w:p w:rsidR="005419DC" w:rsidRPr="005419DC" w:rsidRDefault="005419DC" w:rsidP="005419DC">
      <w:pPr>
        <w:rPr>
          <w:rFonts w:ascii="Arial" w:hAnsi="Arial" w:cs="Arial"/>
          <w:sz w:val="24"/>
          <w:szCs w:val="24"/>
        </w:rPr>
      </w:pPr>
      <w:r w:rsidRPr="005419DC">
        <w:rPr>
          <w:rFonts w:ascii="Arial" w:hAnsi="Arial" w:cs="Arial"/>
          <w:sz w:val="24"/>
          <w:szCs w:val="24"/>
        </w:rPr>
        <w:t>a) ¿Serías capaz de sobrevivir sin teléfono móvil?</w:t>
      </w:r>
    </w:p>
    <w:p w:rsidR="005419DC" w:rsidRPr="005419DC" w:rsidRDefault="005419DC" w:rsidP="005419DC">
      <w:pPr>
        <w:rPr>
          <w:rFonts w:ascii="Arial" w:hAnsi="Arial" w:cs="Arial"/>
          <w:sz w:val="24"/>
          <w:szCs w:val="24"/>
        </w:rPr>
      </w:pPr>
      <w:r w:rsidRPr="005419DC">
        <w:rPr>
          <w:rFonts w:ascii="Arial" w:hAnsi="Arial" w:cs="Arial"/>
          <w:sz w:val="24"/>
          <w:szCs w:val="24"/>
        </w:rPr>
        <w:t>b) ¿Y sin internet?</w:t>
      </w:r>
    </w:p>
    <w:p w:rsidR="005419DC" w:rsidRPr="005419DC" w:rsidRDefault="005419DC" w:rsidP="005419DC">
      <w:pPr>
        <w:rPr>
          <w:rFonts w:ascii="Arial" w:hAnsi="Arial" w:cs="Arial"/>
          <w:sz w:val="24"/>
          <w:szCs w:val="24"/>
        </w:rPr>
      </w:pPr>
      <w:r w:rsidRPr="005419DC">
        <w:rPr>
          <w:rFonts w:ascii="Arial" w:hAnsi="Arial" w:cs="Arial"/>
          <w:sz w:val="24"/>
          <w:szCs w:val="24"/>
        </w:rPr>
        <w:t>c) ¿Y sin videoconsola?</w:t>
      </w:r>
    </w:p>
    <w:tbl>
      <w:tblPr>
        <w:tblStyle w:val="Tablaconcuadrcula"/>
        <w:tblW w:w="0" w:type="auto"/>
        <w:tblLook w:val="04A0"/>
      </w:tblPr>
      <w:tblGrid>
        <w:gridCol w:w="3369"/>
        <w:gridCol w:w="1559"/>
        <w:gridCol w:w="1417"/>
        <w:gridCol w:w="1276"/>
        <w:gridCol w:w="1099"/>
      </w:tblGrid>
      <w:tr w:rsidR="005419DC" w:rsidRPr="005419DC" w:rsidTr="004C41EC">
        <w:tc>
          <w:tcPr>
            <w:tcW w:w="3369" w:type="dxa"/>
          </w:tcPr>
          <w:p w:rsidR="005419DC" w:rsidRPr="005419DC" w:rsidRDefault="005419DC" w:rsidP="004C41EC">
            <w:pPr>
              <w:rPr>
                <w:rFonts w:ascii="Arial" w:hAnsi="Arial" w:cs="Arial"/>
                <w:sz w:val="24"/>
                <w:szCs w:val="24"/>
              </w:rPr>
            </w:pPr>
          </w:p>
        </w:tc>
        <w:tc>
          <w:tcPr>
            <w:tcW w:w="1559" w:type="dxa"/>
          </w:tcPr>
          <w:p w:rsidR="005419DC" w:rsidRPr="005419DC" w:rsidRDefault="005419DC" w:rsidP="004C41EC">
            <w:pPr>
              <w:rPr>
                <w:rFonts w:ascii="Arial" w:hAnsi="Arial" w:cs="Arial"/>
                <w:sz w:val="24"/>
                <w:szCs w:val="24"/>
              </w:rPr>
            </w:pPr>
            <w:r w:rsidRPr="005419DC">
              <w:rPr>
                <w:rFonts w:ascii="Arial" w:hAnsi="Arial" w:cs="Arial"/>
                <w:sz w:val="24"/>
                <w:szCs w:val="24"/>
              </w:rPr>
              <w:t>Muchas veces</w:t>
            </w:r>
          </w:p>
        </w:tc>
        <w:tc>
          <w:tcPr>
            <w:tcW w:w="1417" w:type="dxa"/>
          </w:tcPr>
          <w:p w:rsidR="005419DC" w:rsidRPr="005419DC" w:rsidRDefault="005419DC" w:rsidP="004C41EC">
            <w:pPr>
              <w:rPr>
                <w:rFonts w:ascii="Arial" w:hAnsi="Arial" w:cs="Arial"/>
                <w:sz w:val="24"/>
                <w:szCs w:val="24"/>
              </w:rPr>
            </w:pPr>
            <w:r w:rsidRPr="005419DC">
              <w:rPr>
                <w:rFonts w:ascii="Arial" w:hAnsi="Arial" w:cs="Arial"/>
                <w:sz w:val="24"/>
                <w:szCs w:val="24"/>
              </w:rPr>
              <w:t>Varias veces</w:t>
            </w:r>
          </w:p>
        </w:tc>
        <w:tc>
          <w:tcPr>
            <w:tcW w:w="1276" w:type="dxa"/>
          </w:tcPr>
          <w:p w:rsidR="005419DC" w:rsidRPr="005419DC" w:rsidRDefault="005419DC" w:rsidP="004C41EC">
            <w:pPr>
              <w:rPr>
                <w:rFonts w:ascii="Arial" w:hAnsi="Arial" w:cs="Arial"/>
                <w:sz w:val="24"/>
                <w:szCs w:val="24"/>
              </w:rPr>
            </w:pPr>
            <w:r w:rsidRPr="005419DC">
              <w:rPr>
                <w:rFonts w:ascii="Arial" w:hAnsi="Arial" w:cs="Arial"/>
                <w:sz w:val="24"/>
                <w:szCs w:val="24"/>
              </w:rPr>
              <w:t>Alguna vez</w:t>
            </w:r>
          </w:p>
        </w:tc>
        <w:tc>
          <w:tcPr>
            <w:tcW w:w="1099" w:type="dxa"/>
          </w:tcPr>
          <w:p w:rsidR="005419DC" w:rsidRPr="005419DC" w:rsidRDefault="005419DC" w:rsidP="004C41EC">
            <w:pPr>
              <w:rPr>
                <w:rFonts w:ascii="Arial" w:hAnsi="Arial" w:cs="Arial"/>
                <w:sz w:val="24"/>
                <w:szCs w:val="24"/>
              </w:rPr>
            </w:pPr>
            <w:r w:rsidRPr="005419DC">
              <w:rPr>
                <w:rFonts w:ascii="Arial" w:hAnsi="Arial" w:cs="Arial"/>
                <w:sz w:val="24"/>
                <w:szCs w:val="24"/>
              </w:rPr>
              <w:t>No todo</w:t>
            </w:r>
          </w:p>
        </w:tc>
      </w:tr>
      <w:tr w:rsidR="005419DC" w:rsidRPr="005419DC" w:rsidTr="004C41EC">
        <w:tc>
          <w:tcPr>
            <w:tcW w:w="3369" w:type="dxa"/>
          </w:tcPr>
          <w:p w:rsidR="005419DC" w:rsidRPr="005419DC" w:rsidRDefault="005419DC" w:rsidP="004C41EC">
            <w:pPr>
              <w:rPr>
                <w:rFonts w:ascii="Arial" w:hAnsi="Arial" w:cs="Arial"/>
                <w:sz w:val="24"/>
                <w:szCs w:val="24"/>
              </w:rPr>
            </w:pPr>
            <w:r w:rsidRPr="005419DC">
              <w:rPr>
                <w:rFonts w:ascii="Arial" w:hAnsi="Arial" w:cs="Arial"/>
                <w:sz w:val="24"/>
                <w:szCs w:val="24"/>
              </w:rPr>
              <w:t>Teléfono(llamadas)</w:t>
            </w:r>
          </w:p>
        </w:tc>
        <w:tc>
          <w:tcPr>
            <w:tcW w:w="1559" w:type="dxa"/>
          </w:tcPr>
          <w:p w:rsidR="005419DC" w:rsidRPr="005419DC" w:rsidRDefault="005419DC" w:rsidP="004C41EC">
            <w:pPr>
              <w:rPr>
                <w:rFonts w:ascii="Arial" w:hAnsi="Arial" w:cs="Arial"/>
                <w:sz w:val="24"/>
                <w:szCs w:val="24"/>
              </w:rPr>
            </w:pPr>
          </w:p>
        </w:tc>
        <w:tc>
          <w:tcPr>
            <w:tcW w:w="1417" w:type="dxa"/>
          </w:tcPr>
          <w:p w:rsidR="005419DC" w:rsidRPr="005419DC" w:rsidRDefault="005419DC" w:rsidP="004C41EC">
            <w:pPr>
              <w:rPr>
                <w:rFonts w:ascii="Arial" w:hAnsi="Arial" w:cs="Arial"/>
                <w:sz w:val="24"/>
                <w:szCs w:val="24"/>
              </w:rPr>
            </w:pPr>
          </w:p>
        </w:tc>
        <w:tc>
          <w:tcPr>
            <w:tcW w:w="1276" w:type="dxa"/>
          </w:tcPr>
          <w:p w:rsidR="005419DC" w:rsidRPr="005419DC" w:rsidRDefault="005419DC" w:rsidP="004C41EC">
            <w:pPr>
              <w:rPr>
                <w:rFonts w:ascii="Arial" w:hAnsi="Arial" w:cs="Arial"/>
                <w:sz w:val="24"/>
                <w:szCs w:val="24"/>
              </w:rPr>
            </w:pPr>
          </w:p>
        </w:tc>
        <w:tc>
          <w:tcPr>
            <w:tcW w:w="1099" w:type="dxa"/>
          </w:tcPr>
          <w:p w:rsidR="005419DC" w:rsidRPr="005419DC" w:rsidRDefault="005419DC" w:rsidP="004C41EC">
            <w:pPr>
              <w:rPr>
                <w:rFonts w:ascii="Arial" w:hAnsi="Arial" w:cs="Arial"/>
                <w:sz w:val="24"/>
                <w:szCs w:val="24"/>
              </w:rPr>
            </w:pPr>
          </w:p>
        </w:tc>
      </w:tr>
      <w:tr w:rsidR="005419DC" w:rsidRPr="005419DC" w:rsidTr="004C41EC">
        <w:tc>
          <w:tcPr>
            <w:tcW w:w="3369" w:type="dxa"/>
          </w:tcPr>
          <w:p w:rsidR="005419DC" w:rsidRPr="005419DC" w:rsidRDefault="005419DC" w:rsidP="004C41EC">
            <w:pPr>
              <w:rPr>
                <w:rFonts w:ascii="Arial" w:hAnsi="Arial" w:cs="Arial"/>
                <w:sz w:val="24"/>
                <w:szCs w:val="24"/>
              </w:rPr>
            </w:pPr>
            <w:r w:rsidRPr="005419DC">
              <w:rPr>
                <w:rFonts w:ascii="Arial" w:hAnsi="Arial" w:cs="Arial"/>
                <w:sz w:val="24"/>
                <w:szCs w:val="24"/>
              </w:rPr>
              <w:t>Teléfono (mensajes)</w:t>
            </w:r>
          </w:p>
        </w:tc>
        <w:tc>
          <w:tcPr>
            <w:tcW w:w="1559" w:type="dxa"/>
          </w:tcPr>
          <w:p w:rsidR="005419DC" w:rsidRPr="005419DC" w:rsidRDefault="005419DC" w:rsidP="004C41EC">
            <w:pPr>
              <w:rPr>
                <w:rFonts w:ascii="Arial" w:hAnsi="Arial" w:cs="Arial"/>
                <w:sz w:val="24"/>
                <w:szCs w:val="24"/>
              </w:rPr>
            </w:pPr>
          </w:p>
        </w:tc>
        <w:tc>
          <w:tcPr>
            <w:tcW w:w="1417" w:type="dxa"/>
          </w:tcPr>
          <w:p w:rsidR="005419DC" w:rsidRPr="005419DC" w:rsidRDefault="005419DC" w:rsidP="004C41EC">
            <w:pPr>
              <w:rPr>
                <w:rFonts w:ascii="Arial" w:hAnsi="Arial" w:cs="Arial"/>
                <w:sz w:val="24"/>
                <w:szCs w:val="24"/>
              </w:rPr>
            </w:pPr>
          </w:p>
        </w:tc>
        <w:tc>
          <w:tcPr>
            <w:tcW w:w="1276" w:type="dxa"/>
          </w:tcPr>
          <w:p w:rsidR="005419DC" w:rsidRPr="005419DC" w:rsidRDefault="005419DC" w:rsidP="004C41EC">
            <w:pPr>
              <w:rPr>
                <w:rFonts w:ascii="Arial" w:hAnsi="Arial" w:cs="Arial"/>
                <w:sz w:val="24"/>
                <w:szCs w:val="24"/>
              </w:rPr>
            </w:pPr>
          </w:p>
        </w:tc>
        <w:tc>
          <w:tcPr>
            <w:tcW w:w="1099" w:type="dxa"/>
          </w:tcPr>
          <w:p w:rsidR="005419DC" w:rsidRPr="005419DC" w:rsidRDefault="005419DC" w:rsidP="004C41EC">
            <w:pPr>
              <w:rPr>
                <w:rFonts w:ascii="Arial" w:hAnsi="Arial" w:cs="Arial"/>
                <w:sz w:val="24"/>
                <w:szCs w:val="24"/>
              </w:rPr>
            </w:pPr>
          </w:p>
        </w:tc>
      </w:tr>
      <w:tr w:rsidR="005419DC" w:rsidRPr="005419DC" w:rsidTr="004C41EC">
        <w:tc>
          <w:tcPr>
            <w:tcW w:w="3369" w:type="dxa"/>
          </w:tcPr>
          <w:p w:rsidR="005419DC" w:rsidRPr="005419DC" w:rsidRDefault="005419DC" w:rsidP="004C41EC">
            <w:pPr>
              <w:rPr>
                <w:rFonts w:ascii="Arial" w:hAnsi="Arial" w:cs="Arial"/>
                <w:sz w:val="24"/>
                <w:szCs w:val="24"/>
              </w:rPr>
            </w:pPr>
            <w:r w:rsidRPr="005419DC">
              <w:rPr>
                <w:rFonts w:ascii="Arial" w:hAnsi="Arial" w:cs="Arial"/>
                <w:sz w:val="24"/>
                <w:szCs w:val="24"/>
              </w:rPr>
              <w:t>Internet (navegación)</w:t>
            </w:r>
          </w:p>
        </w:tc>
        <w:tc>
          <w:tcPr>
            <w:tcW w:w="1559" w:type="dxa"/>
          </w:tcPr>
          <w:p w:rsidR="005419DC" w:rsidRPr="005419DC" w:rsidRDefault="005419DC" w:rsidP="004C41EC">
            <w:pPr>
              <w:rPr>
                <w:rFonts w:ascii="Arial" w:hAnsi="Arial" w:cs="Arial"/>
                <w:sz w:val="24"/>
                <w:szCs w:val="24"/>
              </w:rPr>
            </w:pPr>
          </w:p>
        </w:tc>
        <w:tc>
          <w:tcPr>
            <w:tcW w:w="1417" w:type="dxa"/>
          </w:tcPr>
          <w:p w:rsidR="005419DC" w:rsidRPr="005419DC" w:rsidRDefault="005419DC" w:rsidP="004C41EC">
            <w:pPr>
              <w:rPr>
                <w:rFonts w:ascii="Arial" w:hAnsi="Arial" w:cs="Arial"/>
                <w:sz w:val="24"/>
                <w:szCs w:val="24"/>
              </w:rPr>
            </w:pPr>
          </w:p>
        </w:tc>
        <w:tc>
          <w:tcPr>
            <w:tcW w:w="1276" w:type="dxa"/>
          </w:tcPr>
          <w:p w:rsidR="005419DC" w:rsidRPr="005419DC" w:rsidRDefault="005419DC" w:rsidP="004C41EC">
            <w:pPr>
              <w:rPr>
                <w:rFonts w:ascii="Arial" w:hAnsi="Arial" w:cs="Arial"/>
                <w:sz w:val="24"/>
                <w:szCs w:val="24"/>
              </w:rPr>
            </w:pPr>
          </w:p>
        </w:tc>
        <w:tc>
          <w:tcPr>
            <w:tcW w:w="1099" w:type="dxa"/>
          </w:tcPr>
          <w:p w:rsidR="005419DC" w:rsidRPr="005419DC" w:rsidRDefault="005419DC" w:rsidP="004C41EC">
            <w:pPr>
              <w:rPr>
                <w:rFonts w:ascii="Arial" w:hAnsi="Arial" w:cs="Arial"/>
                <w:sz w:val="24"/>
                <w:szCs w:val="24"/>
              </w:rPr>
            </w:pPr>
          </w:p>
        </w:tc>
      </w:tr>
      <w:tr w:rsidR="005419DC" w:rsidRPr="005419DC" w:rsidTr="004C41EC">
        <w:tc>
          <w:tcPr>
            <w:tcW w:w="3369" w:type="dxa"/>
          </w:tcPr>
          <w:p w:rsidR="005419DC" w:rsidRPr="005419DC" w:rsidRDefault="005419DC" w:rsidP="004C41EC">
            <w:pPr>
              <w:rPr>
                <w:rFonts w:ascii="Arial" w:hAnsi="Arial" w:cs="Arial"/>
                <w:sz w:val="24"/>
                <w:szCs w:val="24"/>
              </w:rPr>
            </w:pPr>
            <w:r w:rsidRPr="005419DC">
              <w:rPr>
                <w:rFonts w:ascii="Arial" w:hAnsi="Arial" w:cs="Arial"/>
                <w:sz w:val="24"/>
                <w:szCs w:val="24"/>
              </w:rPr>
              <w:t>Internet (mensajería instantánea)</w:t>
            </w:r>
          </w:p>
        </w:tc>
        <w:tc>
          <w:tcPr>
            <w:tcW w:w="1559" w:type="dxa"/>
          </w:tcPr>
          <w:p w:rsidR="005419DC" w:rsidRPr="005419DC" w:rsidRDefault="005419DC" w:rsidP="004C41EC">
            <w:pPr>
              <w:rPr>
                <w:rFonts w:ascii="Arial" w:hAnsi="Arial" w:cs="Arial"/>
                <w:sz w:val="24"/>
                <w:szCs w:val="24"/>
              </w:rPr>
            </w:pPr>
          </w:p>
        </w:tc>
        <w:tc>
          <w:tcPr>
            <w:tcW w:w="1417" w:type="dxa"/>
          </w:tcPr>
          <w:p w:rsidR="005419DC" w:rsidRPr="005419DC" w:rsidRDefault="005419DC" w:rsidP="004C41EC">
            <w:pPr>
              <w:rPr>
                <w:rFonts w:ascii="Arial" w:hAnsi="Arial" w:cs="Arial"/>
                <w:sz w:val="24"/>
                <w:szCs w:val="24"/>
              </w:rPr>
            </w:pPr>
          </w:p>
        </w:tc>
        <w:tc>
          <w:tcPr>
            <w:tcW w:w="1276" w:type="dxa"/>
          </w:tcPr>
          <w:p w:rsidR="005419DC" w:rsidRPr="005419DC" w:rsidRDefault="005419DC" w:rsidP="004C41EC">
            <w:pPr>
              <w:rPr>
                <w:rFonts w:ascii="Arial" w:hAnsi="Arial" w:cs="Arial"/>
                <w:sz w:val="24"/>
                <w:szCs w:val="24"/>
              </w:rPr>
            </w:pPr>
          </w:p>
        </w:tc>
        <w:tc>
          <w:tcPr>
            <w:tcW w:w="1099" w:type="dxa"/>
          </w:tcPr>
          <w:p w:rsidR="005419DC" w:rsidRPr="005419DC" w:rsidRDefault="005419DC" w:rsidP="004C41EC">
            <w:pPr>
              <w:rPr>
                <w:rFonts w:ascii="Arial" w:hAnsi="Arial" w:cs="Arial"/>
                <w:sz w:val="24"/>
                <w:szCs w:val="24"/>
              </w:rPr>
            </w:pPr>
          </w:p>
        </w:tc>
      </w:tr>
      <w:tr w:rsidR="005419DC" w:rsidRPr="005419DC" w:rsidTr="004C41EC">
        <w:tc>
          <w:tcPr>
            <w:tcW w:w="3369" w:type="dxa"/>
          </w:tcPr>
          <w:p w:rsidR="005419DC" w:rsidRPr="005419DC" w:rsidRDefault="005419DC" w:rsidP="004C41EC">
            <w:pPr>
              <w:rPr>
                <w:rFonts w:ascii="Arial" w:hAnsi="Arial" w:cs="Arial"/>
                <w:sz w:val="24"/>
                <w:szCs w:val="24"/>
              </w:rPr>
            </w:pPr>
            <w:r w:rsidRPr="005419DC">
              <w:rPr>
                <w:rFonts w:ascii="Arial" w:hAnsi="Arial" w:cs="Arial"/>
                <w:sz w:val="24"/>
                <w:szCs w:val="24"/>
              </w:rPr>
              <w:t>Videojuegos</w:t>
            </w:r>
          </w:p>
        </w:tc>
        <w:tc>
          <w:tcPr>
            <w:tcW w:w="1559" w:type="dxa"/>
          </w:tcPr>
          <w:p w:rsidR="005419DC" w:rsidRPr="005419DC" w:rsidRDefault="005419DC" w:rsidP="004C41EC">
            <w:pPr>
              <w:rPr>
                <w:rFonts w:ascii="Arial" w:hAnsi="Arial" w:cs="Arial"/>
                <w:sz w:val="24"/>
                <w:szCs w:val="24"/>
              </w:rPr>
            </w:pPr>
          </w:p>
        </w:tc>
        <w:tc>
          <w:tcPr>
            <w:tcW w:w="1417" w:type="dxa"/>
          </w:tcPr>
          <w:p w:rsidR="005419DC" w:rsidRPr="005419DC" w:rsidRDefault="005419DC" w:rsidP="004C41EC">
            <w:pPr>
              <w:rPr>
                <w:rFonts w:ascii="Arial" w:hAnsi="Arial" w:cs="Arial"/>
                <w:sz w:val="24"/>
                <w:szCs w:val="24"/>
              </w:rPr>
            </w:pPr>
          </w:p>
        </w:tc>
        <w:tc>
          <w:tcPr>
            <w:tcW w:w="1276" w:type="dxa"/>
          </w:tcPr>
          <w:p w:rsidR="005419DC" w:rsidRPr="005419DC" w:rsidRDefault="005419DC" w:rsidP="004C41EC">
            <w:pPr>
              <w:rPr>
                <w:rFonts w:ascii="Arial" w:hAnsi="Arial" w:cs="Arial"/>
                <w:sz w:val="24"/>
                <w:szCs w:val="24"/>
              </w:rPr>
            </w:pPr>
          </w:p>
        </w:tc>
        <w:tc>
          <w:tcPr>
            <w:tcW w:w="1099" w:type="dxa"/>
          </w:tcPr>
          <w:p w:rsidR="005419DC" w:rsidRPr="005419DC" w:rsidRDefault="005419DC" w:rsidP="004C41EC">
            <w:pPr>
              <w:rPr>
                <w:rFonts w:ascii="Arial" w:hAnsi="Arial" w:cs="Arial"/>
                <w:sz w:val="24"/>
                <w:szCs w:val="24"/>
              </w:rPr>
            </w:pPr>
          </w:p>
        </w:tc>
      </w:tr>
      <w:tr w:rsidR="005419DC" w:rsidRPr="005419DC" w:rsidTr="004C41EC">
        <w:tc>
          <w:tcPr>
            <w:tcW w:w="3369" w:type="dxa"/>
          </w:tcPr>
          <w:p w:rsidR="005419DC" w:rsidRPr="005419DC" w:rsidRDefault="005419DC" w:rsidP="004C41EC">
            <w:pPr>
              <w:rPr>
                <w:rFonts w:ascii="Arial" w:hAnsi="Arial" w:cs="Arial"/>
                <w:sz w:val="24"/>
                <w:szCs w:val="24"/>
              </w:rPr>
            </w:pPr>
            <w:r w:rsidRPr="005419DC">
              <w:rPr>
                <w:rFonts w:ascii="Arial" w:hAnsi="Arial" w:cs="Arial"/>
                <w:sz w:val="24"/>
                <w:szCs w:val="24"/>
              </w:rPr>
              <w:t>Puntuación</w:t>
            </w:r>
          </w:p>
        </w:tc>
        <w:tc>
          <w:tcPr>
            <w:tcW w:w="1559" w:type="dxa"/>
          </w:tcPr>
          <w:p w:rsidR="005419DC" w:rsidRPr="005419DC" w:rsidRDefault="005419DC" w:rsidP="004C41EC">
            <w:pPr>
              <w:jc w:val="center"/>
              <w:rPr>
                <w:rFonts w:ascii="Arial" w:hAnsi="Arial" w:cs="Arial"/>
                <w:sz w:val="24"/>
                <w:szCs w:val="24"/>
              </w:rPr>
            </w:pPr>
            <w:r w:rsidRPr="005419DC">
              <w:rPr>
                <w:rFonts w:ascii="Arial" w:hAnsi="Arial" w:cs="Arial"/>
                <w:sz w:val="24"/>
                <w:szCs w:val="24"/>
              </w:rPr>
              <w:t>4</w:t>
            </w:r>
          </w:p>
        </w:tc>
        <w:tc>
          <w:tcPr>
            <w:tcW w:w="1417" w:type="dxa"/>
          </w:tcPr>
          <w:p w:rsidR="005419DC" w:rsidRPr="005419DC" w:rsidRDefault="005419DC" w:rsidP="004C41EC">
            <w:pPr>
              <w:jc w:val="center"/>
              <w:rPr>
                <w:rFonts w:ascii="Arial" w:hAnsi="Arial" w:cs="Arial"/>
                <w:sz w:val="24"/>
                <w:szCs w:val="24"/>
              </w:rPr>
            </w:pPr>
            <w:r w:rsidRPr="005419DC">
              <w:rPr>
                <w:rFonts w:ascii="Arial" w:hAnsi="Arial" w:cs="Arial"/>
                <w:sz w:val="24"/>
                <w:szCs w:val="24"/>
              </w:rPr>
              <w:t>3</w:t>
            </w:r>
          </w:p>
        </w:tc>
        <w:tc>
          <w:tcPr>
            <w:tcW w:w="1276" w:type="dxa"/>
          </w:tcPr>
          <w:p w:rsidR="005419DC" w:rsidRPr="005419DC" w:rsidRDefault="005419DC" w:rsidP="004C41EC">
            <w:pPr>
              <w:jc w:val="center"/>
              <w:rPr>
                <w:rFonts w:ascii="Arial" w:hAnsi="Arial" w:cs="Arial"/>
                <w:sz w:val="24"/>
                <w:szCs w:val="24"/>
              </w:rPr>
            </w:pPr>
            <w:r w:rsidRPr="005419DC">
              <w:rPr>
                <w:rFonts w:ascii="Arial" w:hAnsi="Arial" w:cs="Arial"/>
                <w:sz w:val="24"/>
                <w:szCs w:val="24"/>
              </w:rPr>
              <w:t>2</w:t>
            </w:r>
          </w:p>
        </w:tc>
        <w:tc>
          <w:tcPr>
            <w:tcW w:w="1099" w:type="dxa"/>
          </w:tcPr>
          <w:p w:rsidR="005419DC" w:rsidRPr="005419DC" w:rsidRDefault="005419DC" w:rsidP="004C41EC">
            <w:pPr>
              <w:jc w:val="center"/>
              <w:rPr>
                <w:rFonts w:ascii="Arial" w:hAnsi="Arial" w:cs="Arial"/>
                <w:sz w:val="24"/>
                <w:szCs w:val="24"/>
              </w:rPr>
            </w:pPr>
            <w:r w:rsidRPr="005419DC">
              <w:rPr>
                <w:rFonts w:ascii="Arial" w:hAnsi="Arial" w:cs="Arial"/>
                <w:sz w:val="24"/>
                <w:szCs w:val="24"/>
              </w:rPr>
              <w:t>1</w:t>
            </w:r>
          </w:p>
        </w:tc>
      </w:tr>
    </w:tbl>
    <w:p w:rsidR="005419DC" w:rsidRPr="005419DC" w:rsidRDefault="005419DC" w:rsidP="005419DC">
      <w:pPr>
        <w:rPr>
          <w:rFonts w:ascii="Arial" w:hAnsi="Arial" w:cs="Arial"/>
          <w:sz w:val="24"/>
          <w:szCs w:val="24"/>
        </w:rPr>
      </w:pPr>
    </w:p>
    <w:p w:rsidR="005419DC" w:rsidRPr="005419DC" w:rsidRDefault="005419DC" w:rsidP="005419DC">
      <w:pPr>
        <w:rPr>
          <w:rFonts w:ascii="Arial" w:hAnsi="Arial" w:cs="Arial"/>
          <w:sz w:val="24"/>
          <w:szCs w:val="24"/>
        </w:rPr>
      </w:pPr>
      <w:r w:rsidRPr="005419DC">
        <w:rPr>
          <w:rFonts w:ascii="Arial" w:hAnsi="Arial" w:cs="Arial"/>
          <w:sz w:val="24"/>
          <w:szCs w:val="24"/>
        </w:rPr>
        <w:t>33-. ¿Son útiles los antibióticos para combatir una enfermedad vírica? ¿Por qué?</w:t>
      </w:r>
    </w:p>
    <w:p w:rsidR="005419DC" w:rsidRPr="005419DC" w:rsidRDefault="005419DC" w:rsidP="005419DC">
      <w:pPr>
        <w:rPr>
          <w:rFonts w:ascii="Arial" w:hAnsi="Arial" w:cs="Arial"/>
          <w:sz w:val="24"/>
          <w:szCs w:val="24"/>
        </w:rPr>
      </w:pPr>
      <w:r w:rsidRPr="005419DC">
        <w:rPr>
          <w:rFonts w:ascii="Arial" w:hAnsi="Arial" w:cs="Arial"/>
          <w:sz w:val="24"/>
          <w:szCs w:val="24"/>
        </w:rPr>
        <w:t>34-. ¿Qué son los medicamentos genéricos? ¿Qué ventajas tiene?</w:t>
      </w:r>
    </w:p>
    <w:p w:rsidR="005419DC" w:rsidRPr="005419DC" w:rsidRDefault="005419DC" w:rsidP="005419DC">
      <w:pPr>
        <w:rPr>
          <w:rFonts w:ascii="Arial" w:hAnsi="Arial" w:cs="Arial"/>
          <w:sz w:val="24"/>
          <w:szCs w:val="24"/>
        </w:rPr>
      </w:pPr>
      <w:r w:rsidRPr="005419DC">
        <w:rPr>
          <w:rFonts w:ascii="Arial" w:hAnsi="Arial" w:cs="Arial"/>
          <w:sz w:val="24"/>
          <w:szCs w:val="24"/>
        </w:rPr>
        <w:t>35-. Expón tu opinión sobe las patentes de los medicamentos. ¿Sería conveniente suprimirlas? ¿Por qué?</w:t>
      </w:r>
    </w:p>
    <w:p w:rsidR="005419DC" w:rsidRPr="005419DC" w:rsidRDefault="005419DC" w:rsidP="005419DC">
      <w:pPr>
        <w:rPr>
          <w:rFonts w:ascii="Arial" w:hAnsi="Arial" w:cs="Arial"/>
          <w:sz w:val="24"/>
          <w:szCs w:val="24"/>
        </w:rPr>
      </w:pPr>
      <w:r w:rsidRPr="005419DC">
        <w:rPr>
          <w:rFonts w:ascii="Arial" w:hAnsi="Arial" w:cs="Arial"/>
          <w:sz w:val="24"/>
          <w:szCs w:val="24"/>
        </w:rPr>
        <w:t>36-. ¿Qué es el sistema inmunitario? ¿En qué consiste la vacunación?</w:t>
      </w:r>
    </w:p>
    <w:p w:rsidR="005419DC" w:rsidRPr="005419DC" w:rsidRDefault="005419DC" w:rsidP="005419DC">
      <w:pPr>
        <w:rPr>
          <w:rFonts w:ascii="Arial" w:hAnsi="Arial" w:cs="Arial"/>
          <w:sz w:val="24"/>
          <w:szCs w:val="24"/>
        </w:rPr>
      </w:pPr>
      <w:r w:rsidRPr="005419DC">
        <w:rPr>
          <w:rFonts w:ascii="Arial" w:hAnsi="Arial" w:cs="Arial"/>
          <w:sz w:val="24"/>
          <w:szCs w:val="24"/>
        </w:rPr>
        <w:t>37-. Explica el significado de los siguientes términos:</w:t>
      </w:r>
    </w:p>
    <w:p w:rsidR="005419DC" w:rsidRPr="005419DC" w:rsidRDefault="005419DC" w:rsidP="005419DC">
      <w:pPr>
        <w:rPr>
          <w:rFonts w:ascii="Arial" w:hAnsi="Arial" w:cs="Arial"/>
          <w:sz w:val="24"/>
          <w:szCs w:val="24"/>
        </w:rPr>
      </w:pPr>
      <w:r w:rsidRPr="005419DC">
        <w:rPr>
          <w:rFonts w:ascii="Arial" w:hAnsi="Arial" w:cs="Arial"/>
          <w:sz w:val="24"/>
          <w:szCs w:val="24"/>
        </w:rPr>
        <w:t>Vectores, toxinas, antivírico y vacuna.</w:t>
      </w:r>
    </w:p>
    <w:p w:rsidR="005419DC" w:rsidRPr="005419DC" w:rsidRDefault="005419DC" w:rsidP="005419DC">
      <w:pPr>
        <w:rPr>
          <w:rFonts w:ascii="Arial" w:hAnsi="Arial" w:cs="Arial"/>
          <w:sz w:val="24"/>
          <w:szCs w:val="24"/>
        </w:rPr>
      </w:pPr>
      <w:r w:rsidRPr="005419DC">
        <w:rPr>
          <w:rFonts w:ascii="Arial" w:hAnsi="Arial" w:cs="Arial"/>
          <w:sz w:val="24"/>
          <w:szCs w:val="24"/>
        </w:rPr>
        <w:t xml:space="preserve">38-. En nuestra saliva tenemos una enzima, la </w:t>
      </w:r>
      <w:proofErr w:type="spellStart"/>
      <w:r w:rsidRPr="005419DC">
        <w:rPr>
          <w:rFonts w:ascii="Arial" w:hAnsi="Arial" w:cs="Arial"/>
          <w:sz w:val="24"/>
          <w:szCs w:val="24"/>
        </w:rPr>
        <w:t>lisozima</w:t>
      </w:r>
      <w:proofErr w:type="spellEnd"/>
      <w:r w:rsidRPr="005419DC">
        <w:rPr>
          <w:rFonts w:ascii="Arial" w:hAnsi="Arial" w:cs="Arial"/>
          <w:sz w:val="24"/>
          <w:szCs w:val="24"/>
        </w:rPr>
        <w:t>, que destruye numerosas bacterias. ¿Se trata de un mecanismo de defensa específico o inespecífico?</w:t>
      </w:r>
    </w:p>
    <w:p w:rsidR="005419DC" w:rsidRPr="005419DC" w:rsidRDefault="005419DC" w:rsidP="005419DC">
      <w:pPr>
        <w:rPr>
          <w:rFonts w:ascii="Arial" w:hAnsi="Arial" w:cs="Arial"/>
          <w:sz w:val="24"/>
          <w:szCs w:val="24"/>
        </w:rPr>
      </w:pPr>
      <w:r w:rsidRPr="005419DC">
        <w:rPr>
          <w:rFonts w:ascii="Arial" w:hAnsi="Arial" w:cs="Arial"/>
          <w:sz w:val="24"/>
          <w:szCs w:val="24"/>
        </w:rPr>
        <w:t>39-. ¿Qué es la resistencia a los antibióticos? ¿Qué son las infecciones hospitalarias?</w:t>
      </w:r>
    </w:p>
    <w:p w:rsidR="005419DC" w:rsidRPr="005419DC" w:rsidRDefault="005419DC" w:rsidP="005419DC">
      <w:pPr>
        <w:rPr>
          <w:rFonts w:ascii="Arial" w:hAnsi="Arial" w:cs="Arial"/>
          <w:sz w:val="24"/>
          <w:szCs w:val="24"/>
        </w:rPr>
      </w:pPr>
      <w:r w:rsidRPr="005419DC">
        <w:rPr>
          <w:rFonts w:ascii="Arial" w:hAnsi="Arial" w:cs="Arial"/>
          <w:sz w:val="24"/>
          <w:szCs w:val="24"/>
        </w:rPr>
        <w:t>40-. ¿Cuáles son los avances que han permitido aminorar los avances de la cirugía?</w:t>
      </w:r>
    </w:p>
    <w:p w:rsidR="005419DC" w:rsidRPr="005419DC" w:rsidRDefault="005419DC" w:rsidP="005419DC">
      <w:pPr>
        <w:rPr>
          <w:rFonts w:ascii="Arial" w:hAnsi="Arial" w:cs="Arial"/>
          <w:sz w:val="24"/>
          <w:szCs w:val="24"/>
        </w:rPr>
      </w:pPr>
      <w:r w:rsidRPr="005419DC">
        <w:rPr>
          <w:rFonts w:ascii="Arial" w:hAnsi="Arial" w:cs="Arial"/>
          <w:sz w:val="24"/>
          <w:szCs w:val="24"/>
        </w:rPr>
        <w:t>41-. ¿Qué es un trasplante? ¿Qué tipo de trasplantes hay? ¿Por qué es importante la donación de órganos?</w:t>
      </w:r>
    </w:p>
    <w:p w:rsidR="005419DC" w:rsidRPr="005419DC" w:rsidRDefault="005419DC" w:rsidP="005419DC">
      <w:pPr>
        <w:rPr>
          <w:rFonts w:ascii="Arial" w:hAnsi="Arial" w:cs="Arial"/>
          <w:sz w:val="24"/>
          <w:szCs w:val="24"/>
        </w:rPr>
      </w:pPr>
      <w:r w:rsidRPr="005419DC">
        <w:rPr>
          <w:rFonts w:ascii="Arial" w:hAnsi="Arial" w:cs="Arial"/>
          <w:sz w:val="24"/>
          <w:szCs w:val="24"/>
        </w:rPr>
        <w:t>42-. Teniendo en cuenta que la ley de trasplantes garantiza una distribución justa de los órganos disponibles entre los enfermos en espera, responde a las siguientes cuestiones:</w:t>
      </w:r>
    </w:p>
    <w:p w:rsidR="005419DC" w:rsidRPr="005419DC" w:rsidRDefault="005419DC" w:rsidP="005419DC">
      <w:pPr>
        <w:rPr>
          <w:rFonts w:ascii="Arial" w:hAnsi="Arial" w:cs="Arial"/>
          <w:sz w:val="24"/>
          <w:szCs w:val="24"/>
        </w:rPr>
      </w:pPr>
      <w:r w:rsidRPr="005419DC">
        <w:rPr>
          <w:rFonts w:ascii="Arial" w:hAnsi="Arial" w:cs="Arial"/>
          <w:sz w:val="24"/>
          <w:szCs w:val="24"/>
        </w:rPr>
        <w:t>a) ¿Significa eso que el primer riñón disponible será trasplantado al enfermo que más tiempo lleve esperando?</w:t>
      </w:r>
    </w:p>
    <w:p w:rsidR="005419DC" w:rsidRPr="005419DC" w:rsidRDefault="005419DC" w:rsidP="005419DC">
      <w:pPr>
        <w:rPr>
          <w:rFonts w:ascii="Arial" w:hAnsi="Arial" w:cs="Arial"/>
          <w:sz w:val="24"/>
          <w:szCs w:val="24"/>
        </w:rPr>
      </w:pPr>
      <w:r w:rsidRPr="005419DC">
        <w:rPr>
          <w:rFonts w:ascii="Arial" w:hAnsi="Arial" w:cs="Arial"/>
          <w:sz w:val="24"/>
          <w:szCs w:val="24"/>
        </w:rPr>
        <w:t>b) Significa qué se trasplantará al enfermo que más riesgo corra con su vida</w:t>
      </w:r>
      <w:proofErr w:type="gramStart"/>
      <w:r w:rsidRPr="005419DC">
        <w:rPr>
          <w:rFonts w:ascii="Arial" w:hAnsi="Arial" w:cs="Arial"/>
          <w:sz w:val="24"/>
          <w:szCs w:val="24"/>
        </w:rPr>
        <w:t>?</w:t>
      </w:r>
      <w:proofErr w:type="gramEnd"/>
      <w:r w:rsidRPr="005419DC">
        <w:rPr>
          <w:rFonts w:ascii="Arial" w:hAnsi="Arial" w:cs="Arial"/>
          <w:sz w:val="24"/>
          <w:szCs w:val="24"/>
        </w:rPr>
        <w:t xml:space="preserve"> ¿Por qué?</w:t>
      </w:r>
    </w:p>
    <w:p w:rsidR="005419DC" w:rsidRPr="005419DC" w:rsidRDefault="005419DC" w:rsidP="005419DC">
      <w:pPr>
        <w:rPr>
          <w:rFonts w:ascii="Arial" w:hAnsi="Arial" w:cs="Arial"/>
          <w:sz w:val="24"/>
          <w:szCs w:val="24"/>
        </w:rPr>
      </w:pPr>
      <w:r w:rsidRPr="005419DC">
        <w:rPr>
          <w:rFonts w:ascii="Arial" w:hAnsi="Arial" w:cs="Arial"/>
          <w:sz w:val="24"/>
          <w:szCs w:val="24"/>
        </w:rPr>
        <w:t>43-. ¿En qué consiste la cirugía endoscópica? ¿Qué ventajas presenta frente a la cirugía convencional?</w:t>
      </w:r>
    </w:p>
    <w:p w:rsidR="005419DC" w:rsidRPr="005419DC" w:rsidRDefault="005419DC" w:rsidP="005419DC">
      <w:pPr>
        <w:rPr>
          <w:rFonts w:ascii="Arial" w:hAnsi="Arial" w:cs="Arial"/>
          <w:sz w:val="24"/>
          <w:szCs w:val="24"/>
        </w:rPr>
      </w:pPr>
      <w:r w:rsidRPr="005419DC">
        <w:rPr>
          <w:rFonts w:ascii="Arial" w:hAnsi="Arial" w:cs="Arial"/>
          <w:sz w:val="24"/>
          <w:szCs w:val="24"/>
        </w:rPr>
        <w:lastRenderedPageBreak/>
        <w:t>44.- ¿Qué son terapias alternativas?</w:t>
      </w:r>
    </w:p>
    <w:p w:rsidR="005419DC" w:rsidRPr="005419DC" w:rsidRDefault="005419DC" w:rsidP="005419DC">
      <w:pPr>
        <w:rPr>
          <w:rFonts w:ascii="Arial" w:hAnsi="Arial" w:cs="Arial"/>
          <w:sz w:val="24"/>
          <w:szCs w:val="24"/>
        </w:rPr>
      </w:pPr>
      <w:r w:rsidRPr="005419DC">
        <w:rPr>
          <w:rFonts w:ascii="Arial" w:hAnsi="Arial" w:cs="Arial"/>
          <w:sz w:val="24"/>
          <w:szCs w:val="24"/>
        </w:rPr>
        <w:t>45.--. ¿Por qué cloramos el agua? ¿Qué ocurriría si no lo hiciéramos?</w:t>
      </w:r>
    </w:p>
    <w:p w:rsidR="005419DC" w:rsidRPr="005419DC" w:rsidRDefault="005419DC" w:rsidP="005419DC">
      <w:pPr>
        <w:rPr>
          <w:rFonts w:ascii="Arial" w:hAnsi="Arial" w:cs="Arial"/>
          <w:sz w:val="24"/>
          <w:szCs w:val="24"/>
        </w:rPr>
      </w:pPr>
      <w:r w:rsidRPr="005419DC">
        <w:rPr>
          <w:rFonts w:ascii="Arial" w:hAnsi="Arial" w:cs="Arial"/>
          <w:sz w:val="24"/>
          <w:szCs w:val="24"/>
        </w:rPr>
        <w:t>46-. ¿Qué artículos y medicamentos forman parte de un botiquín básico casero de primeros auxilios?</w:t>
      </w:r>
    </w:p>
    <w:p w:rsidR="005419DC" w:rsidRPr="005419DC" w:rsidRDefault="005419DC" w:rsidP="005419DC">
      <w:pPr>
        <w:rPr>
          <w:rFonts w:ascii="Arial" w:hAnsi="Arial" w:cs="Arial"/>
          <w:sz w:val="24"/>
          <w:szCs w:val="24"/>
        </w:rPr>
      </w:pPr>
      <w:r w:rsidRPr="005419DC">
        <w:rPr>
          <w:rFonts w:ascii="Arial" w:hAnsi="Arial" w:cs="Arial"/>
          <w:sz w:val="24"/>
          <w:szCs w:val="24"/>
        </w:rPr>
        <w:t>47-. Vamos a recurrir a la medicina casera para combatir una serie de enfermedades. Para ello busca información acerca de tratamientos (sin medicamentos) que pueden emplearse en casa.</w:t>
      </w:r>
    </w:p>
    <w:p w:rsidR="005419DC" w:rsidRPr="005419DC" w:rsidRDefault="005419DC" w:rsidP="005419DC">
      <w:pPr>
        <w:rPr>
          <w:rFonts w:ascii="Arial" w:hAnsi="Arial" w:cs="Arial"/>
          <w:sz w:val="24"/>
          <w:szCs w:val="24"/>
        </w:rPr>
      </w:pPr>
      <w:r w:rsidRPr="005419DC">
        <w:rPr>
          <w:rFonts w:ascii="Arial" w:hAnsi="Arial" w:cs="Arial"/>
          <w:sz w:val="24"/>
          <w:szCs w:val="24"/>
        </w:rPr>
        <w:t>Diarrea</w:t>
      </w:r>
    </w:p>
    <w:p w:rsidR="005419DC" w:rsidRPr="005419DC" w:rsidRDefault="005419DC" w:rsidP="005419DC">
      <w:pPr>
        <w:rPr>
          <w:rFonts w:ascii="Arial" w:hAnsi="Arial" w:cs="Arial"/>
          <w:sz w:val="24"/>
          <w:szCs w:val="24"/>
        </w:rPr>
      </w:pPr>
      <w:r w:rsidRPr="005419DC">
        <w:rPr>
          <w:rFonts w:ascii="Arial" w:hAnsi="Arial" w:cs="Arial"/>
          <w:sz w:val="24"/>
          <w:szCs w:val="24"/>
        </w:rPr>
        <w:t>Constipado</w:t>
      </w:r>
    </w:p>
    <w:p w:rsidR="005419DC" w:rsidRPr="005419DC" w:rsidRDefault="005419DC" w:rsidP="005419DC">
      <w:pPr>
        <w:rPr>
          <w:rFonts w:ascii="Arial" w:hAnsi="Arial" w:cs="Arial"/>
          <w:sz w:val="24"/>
          <w:szCs w:val="24"/>
        </w:rPr>
      </w:pPr>
      <w:r w:rsidRPr="005419DC">
        <w:rPr>
          <w:rFonts w:ascii="Arial" w:hAnsi="Arial" w:cs="Arial"/>
          <w:sz w:val="24"/>
          <w:szCs w:val="24"/>
        </w:rPr>
        <w:t>Escozor de ojos</w:t>
      </w:r>
    </w:p>
    <w:p w:rsidR="005419DC" w:rsidRPr="005419DC" w:rsidRDefault="005419DC" w:rsidP="005419DC">
      <w:pPr>
        <w:rPr>
          <w:rFonts w:ascii="Arial" w:hAnsi="Arial" w:cs="Arial"/>
          <w:sz w:val="24"/>
          <w:szCs w:val="24"/>
        </w:rPr>
      </w:pPr>
      <w:r w:rsidRPr="005419DC">
        <w:rPr>
          <w:rFonts w:ascii="Arial" w:hAnsi="Arial" w:cs="Arial"/>
          <w:sz w:val="24"/>
          <w:szCs w:val="24"/>
        </w:rPr>
        <w:t>Falta de apetito</w:t>
      </w:r>
    </w:p>
    <w:p w:rsidR="005419DC" w:rsidRPr="005419DC" w:rsidRDefault="005419DC" w:rsidP="005419DC">
      <w:pPr>
        <w:rPr>
          <w:rFonts w:ascii="Arial" w:hAnsi="Arial" w:cs="Arial"/>
          <w:sz w:val="24"/>
          <w:szCs w:val="24"/>
        </w:rPr>
      </w:pPr>
      <w:r w:rsidRPr="005419DC">
        <w:rPr>
          <w:rFonts w:ascii="Arial" w:hAnsi="Arial" w:cs="Arial"/>
          <w:sz w:val="24"/>
          <w:szCs w:val="24"/>
        </w:rPr>
        <w:t>48-. Existen plantas con diferentes propiedades curativas. Investiga acerca de las propiedades curativas de:</w:t>
      </w:r>
    </w:p>
    <w:p w:rsidR="005419DC" w:rsidRPr="005419DC" w:rsidRDefault="005419DC" w:rsidP="005419DC">
      <w:pPr>
        <w:rPr>
          <w:rFonts w:ascii="Arial" w:hAnsi="Arial" w:cs="Arial"/>
          <w:sz w:val="24"/>
          <w:szCs w:val="24"/>
        </w:rPr>
      </w:pPr>
      <w:r w:rsidRPr="005419DC">
        <w:rPr>
          <w:rFonts w:ascii="Arial" w:hAnsi="Arial" w:cs="Arial"/>
          <w:sz w:val="24"/>
          <w:szCs w:val="24"/>
        </w:rPr>
        <w:t xml:space="preserve">Tila, hinojo, te verde, </w:t>
      </w:r>
      <w:proofErr w:type="spellStart"/>
      <w:r w:rsidRPr="005419DC">
        <w:rPr>
          <w:rFonts w:ascii="Arial" w:hAnsi="Arial" w:cs="Arial"/>
          <w:sz w:val="24"/>
          <w:szCs w:val="24"/>
        </w:rPr>
        <w:t>gingseng</w:t>
      </w:r>
      <w:proofErr w:type="spellEnd"/>
      <w:r w:rsidRPr="005419DC">
        <w:rPr>
          <w:rFonts w:ascii="Arial" w:hAnsi="Arial" w:cs="Arial"/>
          <w:sz w:val="24"/>
          <w:szCs w:val="24"/>
        </w:rPr>
        <w:t xml:space="preserve">, ajo, aceite de onagra y ginkgo </w:t>
      </w:r>
      <w:proofErr w:type="spellStart"/>
      <w:r w:rsidRPr="005419DC">
        <w:rPr>
          <w:rFonts w:ascii="Arial" w:hAnsi="Arial" w:cs="Arial"/>
          <w:sz w:val="24"/>
          <w:szCs w:val="24"/>
        </w:rPr>
        <w:t>biloba</w:t>
      </w:r>
      <w:proofErr w:type="spellEnd"/>
      <w:r w:rsidRPr="005419DC">
        <w:rPr>
          <w:rFonts w:ascii="Arial" w:hAnsi="Arial" w:cs="Arial"/>
          <w:sz w:val="24"/>
          <w:szCs w:val="24"/>
        </w:rPr>
        <w:t>.</w:t>
      </w:r>
    </w:p>
    <w:p w:rsidR="005419DC" w:rsidRPr="005419DC" w:rsidRDefault="005419DC" w:rsidP="005419DC">
      <w:pPr>
        <w:shd w:val="clear" w:color="auto" w:fill="FFFFFF"/>
        <w:spacing w:after="264" w:line="240" w:lineRule="auto"/>
        <w:ind w:right="-568"/>
        <w:rPr>
          <w:rFonts w:ascii="Arial" w:eastAsia="Times New Roman" w:hAnsi="Arial" w:cs="Arial"/>
          <w:sz w:val="24"/>
          <w:szCs w:val="24"/>
          <w:lang w:eastAsia="es-ES"/>
        </w:rPr>
      </w:pPr>
      <w:r w:rsidRPr="005419DC">
        <w:rPr>
          <w:rFonts w:ascii="Arial" w:eastAsia="Times New Roman" w:hAnsi="Arial" w:cs="Arial"/>
          <w:sz w:val="24"/>
          <w:szCs w:val="24"/>
          <w:lang w:eastAsia="es-ES"/>
        </w:rPr>
        <w:t>49.- Realiza la lectura de un  análisis de sangre y de orina y saca tus conclusiones.</w:t>
      </w:r>
      <w:bookmarkStart w:id="0" w:name="_GoBack"/>
      <w:bookmarkEnd w:id="0"/>
    </w:p>
    <w:p w:rsidR="0035574D" w:rsidRDefault="0035574D"/>
    <w:sectPr w:rsidR="0035574D" w:rsidSect="0035574D">
      <w:pgSz w:w="11906" w:h="16838"/>
      <w:pgMar w:top="1417" w:right="1701" w:bottom="1417"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Blackadder ITC">
    <w:panose1 w:val="04020505051007020D02"/>
    <w:charset w:val="00"/>
    <w:family w:val="decorativ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E2F5200"/>
    <w:multiLevelType w:val="hybridMultilevel"/>
    <w:tmpl w:val="6BECC46C"/>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20"/>
  <w:proofState w:spelling="clean" w:grammar="clean"/>
  <w:defaultTabStop w:val="708"/>
  <w:hyphenationZone w:val="425"/>
  <w:characterSpacingControl w:val="doNotCompress"/>
  <w:compat/>
  <w:rsids>
    <w:rsidRoot w:val="005419DC"/>
    <w:rsid w:val="001F3C94"/>
    <w:rsid w:val="0035574D"/>
    <w:rsid w:val="005419DC"/>
    <w:rsid w:val="00732AD8"/>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419DC"/>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unhideWhenUsed/>
    <w:rsid w:val="005419DC"/>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semiHidden/>
    <w:unhideWhenUsed/>
    <w:rsid w:val="005419DC"/>
    <w:rPr>
      <w:color w:val="0000FF"/>
      <w:u w:val="single"/>
    </w:rPr>
  </w:style>
  <w:style w:type="character" w:customStyle="1" w:styleId="apple-converted-space">
    <w:name w:val="apple-converted-space"/>
    <w:basedOn w:val="Fuentedeprrafopredeter"/>
    <w:rsid w:val="005419DC"/>
  </w:style>
  <w:style w:type="paragraph" w:styleId="Textodeglobo">
    <w:name w:val="Balloon Text"/>
    <w:basedOn w:val="Normal"/>
    <w:link w:val="TextodegloboCar"/>
    <w:uiPriority w:val="99"/>
    <w:semiHidden/>
    <w:unhideWhenUsed/>
    <w:rsid w:val="005419DC"/>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5419DC"/>
    <w:rPr>
      <w:rFonts w:ascii="Tahoma" w:hAnsi="Tahoma" w:cs="Tahoma"/>
      <w:sz w:val="16"/>
      <w:szCs w:val="16"/>
    </w:rPr>
  </w:style>
  <w:style w:type="paragraph" w:styleId="Prrafodelista">
    <w:name w:val="List Paragraph"/>
    <w:basedOn w:val="Normal"/>
    <w:uiPriority w:val="34"/>
    <w:qFormat/>
    <w:rsid w:val="005419DC"/>
    <w:pPr>
      <w:ind w:left="720"/>
      <w:contextualSpacing/>
    </w:pPr>
  </w:style>
  <w:style w:type="table" w:styleId="Tablaconcuadrcula">
    <w:name w:val="Table Grid"/>
    <w:basedOn w:val="Tablanormal"/>
    <w:uiPriority w:val="59"/>
    <w:rsid w:val="005419D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es.wikipedia.org/wiki/Panacea_(mitolog%C3%ADa)" TargetMode="External"/><Relationship Id="rId3" Type="http://schemas.openxmlformats.org/officeDocument/2006/relationships/settings" Target="settings.xml"/><Relationship Id="rId7" Type="http://schemas.openxmlformats.org/officeDocument/2006/relationships/hyperlink" Target="http://es.wikipedia.org/wiki/Apolo"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www.portalplanetasedna.com.ar/microbiologia.htm" TargetMode="External"/><Relationship Id="rId11" Type="http://schemas.openxmlformats.org/officeDocument/2006/relationships/fontTable" Target="fontTable.xml"/><Relationship Id="rId5" Type="http://schemas.openxmlformats.org/officeDocument/2006/relationships/image" Target="media/image1.gif"/><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TotalTime>
  <Pages>12</Pages>
  <Words>3093</Words>
  <Characters>17014</Characters>
  <Application>Microsoft Office Word</Application>
  <DocSecurity>0</DocSecurity>
  <Lines>141</Lines>
  <Paragraphs>40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20067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Jose Manuel</dc:creator>
  <cp:lastModifiedBy>Jose Manuel</cp:lastModifiedBy>
  <cp:revision>2</cp:revision>
  <dcterms:created xsi:type="dcterms:W3CDTF">2014-02-16T20:41:00Z</dcterms:created>
  <dcterms:modified xsi:type="dcterms:W3CDTF">2014-02-24T08:17:00Z</dcterms:modified>
</cp:coreProperties>
</file>